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E6990" w14:textId="77777777" w:rsidR="00CE05B2" w:rsidRPr="00061F53" w:rsidRDefault="00615E98" w:rsidP="00CE05B2">
      <w:pPr>
        <w:keepLines/>
        <w:spacing w:after="240"/>
        <w:jc w:val="center"/>
        <w:rPr>
          <w:b/>
          <w:bCs/>
          <w:sz w:val="22"/>
          <w:szCs w:val="22"/>
          <w:lang w:val="bg-BG"/>
        </w:rPr>
      </w:pPr>
      <w:bookmarkStart w:id="0" w:name="_Ref534250083"/>
      <w:bookmarkStart w:id="1" w:name="_Ref534250586"/>
      <w:r w:rsidRPr="00061F53">
        <w:rPr>
          <w:b/>
          <w:bCs/>
          <w:sz w:val="22"/>
          <w:szCs w:val="22"/>
          <w:lang w:val="bg-BG"/>
        </w:rPr>
        <w:t xml:space="preserve">ПРОЕКТ НА </w:t>
      </w:r>
      <w:r w:rsidR="00CE05B2" w:rsidRPr="00061F53">
        <w:rPr>
          <w:b/>
          <w:bCs/>
          <w:sz w:val="22"/>
          <w:szCs w:val="22"/>
          <w:lang w:val="bg-BG"/>
        </w:rPr>
        <w:t>ДОГОВОР</w:t>
      </w:r>
      <w:r w:rsidR="00E8781D" w:rsidRPr="00061F53">
        <w:rPr>
          <w:b/>
          <w:bCs/>
          <w:sz w:val="22"/>
          <w:szCs w:val="22"/>
          <w:lang w:val="bg-BG"/>
        </w:rPr>
        <w:t xml:space="preserve">  </w:t>
      </w:r>
    </w:p>
    <w:p w14:paraId="32B490FB" w14:textId="77777777" w:rsidR="00CE05B2" w:rsidRPr="00061F53" w:rsidRDefault="00CE05B2" w:rsidP="001C51AD">
      <w:pPr>
        <w:keepLines/>
        <w:rPr>
          <w:sz w:val="22"/>
          <w:szCs w:val="22"/>
          <w:lang w:val="bg-BG"/>
        </w:rPr>
      </w:pPr>
      <w:r w:rsidRPr="00061F53">
        <w:rPr>
          <w:sz w:val="22"/>
          <w:szCs w:val="22"/>
          <w:lang w:val="bg-BG"/>
        </w:rPr>
        <w:t>Настоящият договор се сключи на ........................, в гр. София, между:</w:t>
      </w:r>
    </w:p>
    <w:p w14:paraId="542AB497" w14:textId="77777777" w:rsidR="00CE05B2" w:rsidRPr="00061F53" w:rsidRDefault="00CE05B2" w:rsidP="00463271">
      <w:pPr>
        <w:keepLines/>
        <w:jc w:val="both"/>
        <w:rPr>
          <w:b/>
          <w:sz w:val="22"/>
          <w:szCs w:val="22"/>
          <w:lang w:val="bg-BG"/>
        </w:rPr>
      </w:pPr>
    </w:p>
    <w:p w14:paraId="055EE2AB" w14:textId="77777777" w:rsidR="00CE05B2" w:rsidRPr="00061F53" w:rsidRDefault="00CE05B2" w:rsidP="00463271">
      <w:pPr>
        <w:keepLines/>
        <w:jc w:val="both"/>
        <w:rPr>
          <w:b/>
          <w:sz w:val="22"/>
          <w:szCs w:val="22"/>
          <w:lang w:val="bg-BG"/>
        </w:rPr>
      </w:pPr>
      <w:r w:rsidRPr="00061F53">
        <w:rPr>
          <w:b/>
          <w:sz w:val="22"/>
          <w:szCs w:val="22"/>
          <w:lang w:val="bg-BG"/>
        </w:rPr>
        <w:t>“СОФИЙСКА ВОДА” АД</w:t>
      </w:r>
      <w:r w:rsidRPr="00061F53">
        <w:rPr>
          <w:sz w:val="22"/>
          <w:szCs w:val="22"/>
          <w:lang w:val="bg-BG"/>
        </w:rPr>
        <w:t xml:space="preserve">, регистрирано в Търговския регистър при Агенция по вписванията с ЕИК 130175000, </w:t>
      </w:r>
      <w:r w:rsidR="00694DA0" w:rsidRPr="00061F53">
        <w:rPr>
          <w:sz w:val="22"/>
          <w:szCs w:val="22"/>
          <w:lang w:val="bg-BG"/>
        </w:rPr>
        <w:t xml:space="preserve">със седалище и адрес на управление гр. София 1618, р-н Красно село, бул. „Цар Борис III“ 159, </w:t>
      </w:r>
      <w:r w:rsidRPr="00061F53">
        <w:rPr>
          <w:sz w:val="22"/>
          <w:szCs w:val="22"/>
          <w:lang w:val="bg-BG"/>
        </w:rPr>
        <w:t xml:space="preserve">представлявано от Васил </w:t>
      </w:r>
      <w:r w:rsidR="00F502D9" w:rsidRPr="00061F53">
        <w:rPr>
          <w:sz w:val="22"/>
          <w:szCs w:val="22"/>
          <w:lang w:val="bg-BG"/>
        </w:rPr>
        <w:t xml:space="preserve">Борисов </w:t>
      </w:r>
      <w:r w:rsidRPr="00061F53">
        <w:rPr>
          <w:sz w:val="22"/>
          <w:szCs w:val="22"/>
          <w:lang w:val="bg-BG"/>
        </w:rPr>
        <w:t>Тренев, в качеството му на Изпълнителен директор</w:t>
      </w:r>
      <w:r w:rsidRPr="00061F53">
        <w:rPr>
          <w:b/>
          <w:sz w:val="22"/>
          <w:szCs w:val="22"/>
          <w:lang w:val="bg-BG"/>
        </w:rPr>
        <w:t>, наричано за краткост в този договор Възложител</w:t>
      </w:r>
    </w:p>
    <w:p w14:paraId="242A7D7C" w14:textId="77777777" w:rsidR="00CE05B2" w:rsidRPr="00061F53" w:rsidRDefault="00CE05B2" w:rsidP="00463271">
      <w:pPr>
        <w:keepLines/>
        <w:jc w:val="both"/>
        <w:rPr>
          <w:b/>
          <w:bCs/>
          <w:sz w:val="22"/>
          <w:szCs w:val="22"/>
          <w:lang w:val="bg-BG"/>
        </w:rPr>
      </w:pPr>
      <w:r w:rsidRPr="00061F53">
        <w:rPr>
          <w:b/>
          <w:bCs/>
          <w:sz w:val="22"/>
          <w:szCs w:val="22"/>
          <w:lang w:val="bg-BG"/>
        </w:rPr>
        <w:t>и</w:t>
      </w:r>
    </w:p>
    <w:p w14:paraId="0D1CBCD7" w14:textId="77777777" w:rsidR="00CE05B2" w:rsidRPr="00061F53" w:rsidRDefault="00615E98" w:rsidP="00463271">
      <w:pPr>
        <w:keepLines/>
        <w:jc w:val="both"/>
        <w:rPr>
          <w:b/>
          <w:sz w:val="22"/>
          <w:szCs w:val="22"/>
          <w:lang w:val="bg-BG"/>
        </w:rPr>
      </w:pPr>
      <w:r w:rsidRPr="00061F53">
        <w:rPr>
          <w:b/>
          <w:sz w:val="22"/>
          <w:szCs w:val="22"/>
          <w:lang w:val="bg-BG"/>
        </w:rPr>
        <w:t>……………</w:t>
      </w:r>
      <w:r w:rsidR="003C68AF" w:rsidRPr="00061F53">
        <w:rPr>
          <w:b/>
          <w:sz w:val="22"/>
          <w:szCs w:val="22"/>
          <w:lang w:val="bg-BG"/>
        </w:rPr>
        <w:t>,</w:t>
      </w:r>
      <w:r w:rsidR="00603B00" w:rsidRPr="00061F53">
        <w:rPr>
          <w:b/>
          <w:sz w:val="22"/>
          <w:szCs w:val="22"/>
          <w:lang w:val="bg-BG"/>
        </w:rPr>
        <w:t xml:space="preserve"> </w:t>
      </w:r>
      <w:r w:rsidR="00CE05B2" w:rsidRPr="00061F53">
        <w:rPr>
          <w:bCs/>
          <w:sz w:val="22"/>
          <w:szCs w:val="22"/>
          <w:lang w:val="bg-BG"/>
        </w:rPr>
        <w:t>регистрирано в Търговския регистър при Агенция по вписванията,</w:t>
      </w:r>
      <w:r w:rsidR="00CE05B2" w:rsidRPr="00061F53">
        <w:rPr>
          <w:sz w:val="22"/>
          <w:szCs w:val="22"/>
          <w:lang w:val="bg-BG"/>
        </w:rPr>
        <w:t xml:space="preserve"> седалище и адрес на управление: </w:t>
      </w:r>
      <w:r w:rsidR="008165F1" w:rsidRPr="00061F53">
        <w:rPr>
          <w:sz w:val="22"/>
          <w:szCs w:val="22"/>
        </w:rPr>
        <w:t> </w:t>
      </w:r>
      <w:r w:rsidRPr="00061F53">
        <w:rPr>
          <w:sz w:val="22"/>
          <w:szCs w:val="22"/>
          <w:lang w:val="bg-BG"/>
        </w:rPr>
        <w:t>…………………….</w:t>
      </w:r>
      <w:r w:rsidR="003C68AF" w:rsidRPr="00061F53">
        <w:rPr>
          <w:sz w:val="22"/>
          <w:szCs w:val="22"/>
          <w:lang w:val="bg-BG"/>
        </w:rPr>
        <w:t>,</w:t>
      </w:r>
      <w:r w:rsidR="00CE05B2" w:rsidRPr="00061F53">
        <w:rPr>
          <w:sz w:val="22"/>
          <w:szCs w:val="22"/>
          <w:lang w:val="bg-BG"/>
        </w:rPr>
        <w:t xml:space="preserve"> с ЕИК </w:t>
      </w:r>
      <w:r w:rsidRPr="00061F53">
        <w:rPr>
          <w:sz w:val="22"/>
          <w:szCs w:val="22"/>
          <w:lang w:val="bg-BG"/>
        </w:rPr>
        <w:t>……………..</w:t>
      </w:r>
      <w:r w:rsidR="003C68AF" w:rsidRPr="00061F53">
        <w:rPr>
          <w:sz w:val="22"/>
          <w:szCs w:val="22"/>
          <w:lang w:val="bg-BG"/>
        </w:rPr>
        <w:t xml:space="preserve">, </w:t>
      </w:r>
      <w:r w:rsidR="00CE05B2" w:rsidRPr="00061F53">
        <w:rPr>
          <w:sz w:val="22"/>
          <w:szCs w:val="22"/>
          <w:lang w:val="bg-BG"/>
        </w:rPr>
        <w:t xml:space="preserve">представлявано от </w:t>
      </w:r>
      <w:r w:rsidRPr="00061F53">
        <w:rPr>
          <w:sz w:val="22"/>
          <w:szCs w:val="22"/>
          <w:lang w:val="bg-BG"/>
        </w:rPr>
        <w:t>…………………………………</w:t>
      </w:r>
      <w:r w:rsidR="009D5522" w:rsidRPr="00061F53">
        <w:rPr>
          <w:sz w:val="22"/>
          <w:szCs w:val="22"/>
          <w:lang w:val="bg-BG"/>
        </w:rPr>
        <w:t>,</w:t>
      </w:r>
      <w:r w:rsidR="003C68AF" w:rsidRPr="00061F53">
        <w:rPr>
          <w:sz w:val="22"/>
          <w:szCs w:val="22"/>
          <w:lang w:val="bg-BG"/>
        </w:rPr>
        <w:t xml:space="preserve"> </w:t>
      </w:r>
      <w:r w:rsidR="00CE05B2" w:rsidRPr="00061F53">
        <w:rPr>
          <w:bCs/>
          <w:sz w:val="22"/>
          <w:szCs w:val="22"/>
          <w:lang w:val="bg-BG"/>
        </w:rPr>
        <w:t xml:space="preserve">в качеството му на </w:t>
      </w:r>
      <w:r w:rsidR="009D5522" w:rsidRPr="00061F53">
        <w:rPr>
          <w:bCs/>
          <w:sz w:val="22"/>
          <w:szCs w:val="22"/>
          <w:lang w:val="bg-BG"/>
        </w:rPr>
        <w:t>Управител,</w:t>
      </w:r>
      <w:r w:rsidR="003C68AF" w:rsidRPr="00061F53">
        <w:rPr>
          <w:bCs/>
          <w:sz w:val="22"/>
          <w:szCs w:val="22"/>
          <w:lang w:val="bg-BG"/>
        </w:rPr>
        <w:t xml:space="preserve"> </w:t>
      </w:r>
      <w:r w:rsidR="00CE05B2" w:rsidRPr="00061F53">
        <w:rPr>
          <w:b/>
          <w:sz w:val="22"/>
          <w:szCs w:val="22"/>
          <w:lang w:val="bg-BG"/>
        </w:rPr>
        <w:t>наричано за краткост в този договор Изпълнител.</w:t>
      </w:r>
    </w:p>
    <w:p w14:paraId="22853FD3" w14:textId="77777777" w:rsidR="009D5522" w:rsidRPr="00061F53" w:rsidRDefault="009D5522" w:rsidP="00463271">
      <w:pPr>
        <w:keepLines/>
        <w:jc w:val="both"/>
        <w:rPr>
          <w:sz w:val="22"/>
          <w:szCs w:val="22"/>
          <w:lang w:val="bg-BG"/>
        </w:rPr>
      </w:pPr>
    </w:p>
    <w:p w14:paraId="6CEE5293" w14:textId="13D66C32" w:rsidR="00CE05B2" w:rsidRPr="00061F53" w:rsidRDefault="00CE05B2" w:rsidP="00463271">
      <w:pPr>
        <w:keepNext/>
        <w:keepLines/>
        <w:suppressAutoHyphens/>
        <w:jc w:val="both"/>
        <w:rPr>
          <w:bCs/>
          <w:sz w:val="22"/>
          <w:szCs w:val="22"/>
          <w:lang w:val="bg-BG"/>
        </w:rPr>
      </w:pPr>
      <w:r w:rsidRPr="00061F53">
        <w:rPr>
          <w:bCs/>
          <w:sz w:val="22"/>
          <w:szCs w:val="22"/>
          <w:lang w:val="bg-BG"/>
        </w:rPr>
        <w:t xml:space="preserve">Възложителят възлага, а Изпълнителят приема и се задължава да извършва услугите, предмет на договора: </w:t>
      </w:r>
      <w:bookmarkStart w:id="2" w:name="_Hlk243556821"/>
      <w:r w:rsidR="00615E98" w:rsidRPr="00061F53">
        <w:rPr>
          <w:b/>
          <w:sz w:val="22"/>
          <w:szCs w:val="22"/>
          <w:lang w:val="bg-BG"/>
        </w:rPr>
        <w:t xml:space="preserve">Извънгаранционно сервизно обслужване на система за микровълново разлагане </w:t>
      </w:r>
      <w:r w:rsidR="00615E98" w:rsidRPr="00061F53">
        <w:rPr>
          <w:b/>
          <w:sz w:val="22"/>
          <w:szCs w:val="22"/>
          <w:lang w:val="en-US"/>
        </w:rPr>
        <w:t xml:space="preserve">MARS. </w:t>
      </w:r>
      <w:proofErr w:type="spellStart"/>
      <w:r w:rsidR="00615E98" w:rsidRPr="00061F53">
        <w:rPr>
          <w:b/>
          <w:sz w:val="22"/>
          <w:szCs w:val="22"/>
          <w:lang w:val="en-US"/>
        </w:rPr>
        <w:t>CeM</w:t>
      </w:r>
      <w:proofErr w:type="spellEnd"/>
      <w:r w:rsidR="00615E98" w:rsidRPr="00061F53">
        <w:rPr>
          <w:b/>
          <w:sz w:val="22"/>
          <w:szCs w:val="22"/>
          <w:lang w:val="en-US"/>
        </w:rPr>
        <w:t xml:space="preserve"> Corporation</w:t>
      </w:r>
      <w:bookmarkEnd w:id="2"/>
      <w:r w:rsidRPr="00061F53">
        <w:rPr>
          <w:bCs/>
          <w:sz w:val="22"/>
          <w:szCs w:val="22"/>
          <w:lang w:val="bg-BG"/>
        </w:rPr>
        <w:t>, съгласно одобрено от Възложителя техническо - финансово предложение на Изпълнителя, което е неразделна част от настоящия Договор.</w:t>
      </w:r>
    </w:p>
    <w:p w14:paraId="0DE2B1D7" w14:textId="77777777" w:rsidR="00CE05B2" w:rsidRPr="00061F53" w:rsidRDefault="00CE05B2" w:rsidP="00463271">
      <w:pPr>
        <w:keepNext/>
        <w:keepLines/>
        <w:suppressAutoHyphens/>
        <w:jc w:val="both"/>
        <w:rPr>
          <w:sz w:val="22"/>
          <w:szCs w:val="22"/>
          <w:lang w:val="bg-BG"/>
        </w:rPr>
      </w:pPr>
    </w:p>
    <w:p w14:paraId="4CCD2FE4" w14:textId="77777777" w:rsidR="00CE05B2" w:rsidRPr="00061F53" w:rsidRDefault="00CE05B2" w:rsidP="00463271">
      <w:pPr>
        <w:keepLines/>
        <w:jc w:val="both"/>
        <w:rPr>
          <w:sz w:val="22"/>
          <w:szCs w:val="22"/>
          <w:lang w:val="bg-BG"/>
        </w:rPr>
      </w:pPr>
      <w:r w:rsidRPr="00061F53">
        <w:rPr>
          <w:b/>
          <w:bCs/>
          <w:sz w:val="22"/>
          <w:szCs w:val="22"/>
          <w:lang w:val="bg-BG"/>
        </w:rPr>
        <w:t xml:space="preserve">Възложителят и </w:t>
      </w:r>
      <w:r w:rsidRPr="00061F53">
        <w:rPr>
          <w:b/>
          <w:sz w:val="22"/>
          <w:szCs w:val="22"/>
          <w:lang w:val="bg-BG"/>
        </w:rPr>
        <w:t xml:space="preserve">Изпълнителят </w:t>
      </w:r>
      <w:r w:rsidRPr="00061F53">
        <w:rPr>
          <w:b/>
          <w:bCs/>
          <w:sz w:val="22"/>
          <w:szCs w:val="22"/>
          <w:lang w:val="bg-BG"/>
        </w:rPr>
        <w:t>се договориха за следното:</w:t>
      </w:r>
    </w:p>
    <w:p w14:paraId="76B30CCD" w14:textId="77777777" w:rsidR="00CE05B2" w:rsidRPr="00061F53" w:rsidRDefault="00CE05B2" w:rsidP="008552C2">
      <w:pPr>
        <w:keepLines/>
        <w:numPr>
          <w:ilvl w:val="0"/>
          <w:numId w:val="6"/>
        </w:numPr>
        <w:tabs>
          <w:tab w:val="left" w:pos="426"/>
        </w:tabs>
        <w:ind w:left="0" w:firstLine="0"/>
        <w:jc w:val="both"/>
        <w:rPr>
          <w:sz w:val="22"/>
          <w:szCs w:val="22"/>
          <w:lang w:val="bg-BG"/>
        </w:rPr>
      </w:pPr>
      <w:r w:rsidRPr="00061F53">
        <w:rPr>
          <w:sz w:val="22"/>
          <w:szCs w:val="22"/>
          <w:lang w:val="bg-BG"/>
        </w:rPr>
        <w:t>В този Договор думите и изразите имат същите значения, както са посочени съответно в Раздел Г: „Общи условия на договора”.</w:t>
      </w:r>
    </w:p>
    <w:p w14:paraId="4DFEFF8B" w14:textId="77777777" w:rsidR="00CE05B2" w:rsidRPr="00061F53" w:rsidRDefault="00CE05B2" w:rsidP="008552C2">
      <w:pPr>
        <w:keepLines/>
        <w:numPr>
          <w:ilvl w:val="0"/>
          <w:numId w:val="6"/>
        </w:numPr>
        <w:tabs>
          <w:tab w:val="left" w:pos="426"/>
        </w:tabs>
        <w:ind w:left="0" w:firstLine="0"/>
        <w:jc w:val="both"/>
        <w:rPr>
          <w:sz w:val="22"/>
          <w:szCs w:val="22"/>
          <w:lang w:val="bg-BG"/>
        </w:rPr>
      </w:pPr>
      <w:r w:rsidRPr="00061F53">
        <w:rPr>
          <w:sz w:val="22"/>
          <w:szCs w:val="22"/>
          <w:lang w:val="bg-BG"/>
        </w:rPr>
        <w:t>Следните документи трябва да се съставят, четат и тълкуват като част от настоящия Договор, и в случай на несъответствие при тълкуване имат предимство в посочения по – долу ред:</w:t>
      </w:r>
    </w:p>
    <w:p w14:paraId="4A9E6710" w14:textId="77777777" w:rsidR="00CE05B2" w:rsidRPr="00061F53" w:rsidRDefault="00CE05B2" w:rsidP="008552C2">
      <w:pPr>
        <w:keepLines/>
        <w:numPr>
          <w:ilvl w:val="1"/>
          <w:numId w:val="5"/>
        </w:numPr>
        <w:tabs>
          <w:tab w:val="left" w:pos="426"/>
          <w:tab w:val="left" w:pos="993"/>
        </w:tabs>
        <w:ind w:left="0" w:firstLine="0"/>
        <w:jc w:val="both"/>
        <w:rPr>
          <w:sz w:val="22"/>
          <w:szCs w:val="22"/>
          <w:lang w:val="bg-BG"/>
        </w:rPr>
      </w:pPr>
      <w:r w:rsidRPr="00061F53">
        <w:rPr>
          <w:sz w:val="22"/>
          <w:szCs w:val="22"/>
          <w:lang w:val="bg-BG"/>
        </w:rPr>
        <w:t>Раздел А: Техническо задание – предмет на договора;</w:t>
      </w:r>
    </w:p>
    <w:p w14:paraId="39E4BC69" w14:textId="77777777" w:rsidR="00CE05B2" w:rsidRPr="00061F53" w:rsidRDefault="00CE05B2" w:rsidP="008552C2">
      <w:pPr>
        <w:keepLines/>
        <w:numPr>
          <w:ilvl w:val="1"/>
          <w:numId w:val="5"/>
        </w:numPr>
        <w:tabs>
          <w:tab w:val="left" w:pos="426"/>
          <w:tab w:val="left" w:pos="993"/>
        </w:tabs>
        <w:ind w:left="0" w:firstLine="0"/>
        <w:jc w:val="both"/>
        <w:rPr>
          <w:sz w:val="22"/>
          <w:szCs w:val="22"/>
          <w:lang w:val="bg-BG"/>
        </w:rPr>
      </w:pPr>
      <w:r w:rsidRPr="00061F53">
        <w:rPr>
          <w:sz w:val="22"/>
          <w:szCs w:val="22"/>
          <w:lang w:val="bg-BG"/>
        </w:rPr>
        <w:t>Раздел Б: Цени и данни;</w:t>
      </w:r>
    </w:p>
    <w:p w14:paraId="171CDBB1" w14:textId="77777777" w:rsidR="00CE05B2" w:rsidRPr="00061F53" w:rsidRDefault="00CE05B2" w:rsidP="008552C2">
      <w:pPr>
        <w:keepLines/>
        <w:numPr>
          <w:ilvl w:val="1"/>
          <w:numId w:val="5"/>
        </w:numPr>
        <w:tabs>
          <w:tab w:val="left" w:pos="426"/>
          <w:tab w:val="left" w:pos="993"/>
        </w:tabs>
        <w:ind w:left="0" w:firstLine="0"/>
        <w:jc w:val="both"/>
        <w:rPr>
          <w:sz w:val="22"/>
          <w:szCs w:val="22"/>
          <w:lang w:val="bg-BG"/>
        </w:rPr>
      </w:pPr>
      <w:r w:rsidRPr="00061F53">
        <w:rPr>
          <w:sz w:val="22"/>
          <w:szCs w:val="22"/>
          <w:lang w:val="bg-BG"/>
        </w:rPr>
        <w:t>Раздел В: Специфични условия на договора;</w:t>
      </w:r>
    </w:p>
    <w:p w14:paraId="4924DD15" w14:textId="77777777" w:rsidR="00CE05B2" w:rsidRPr="00061F53" w:rsidRDefault="00CE05B2" w:rsidP="008552C2">
      <w:pPr>
        <w:keepLines/>
        <w:numPr>
          <w:ilvl w:val="1"/>
          <w:numId w:val="5"/>
        </w:numPr>
        <w:tabs>
          <w:tab w:val="left" w:pos="426"/>
          <w:tab w:val="left" w:pos="993"/>
        </w:tabs>
        <w:ind w:left="0" w:firstLine="0"/>
        <w:jc w:val="both"/>
        <w:rPr>
          <w:sz w:val="22"/>
          <w:szCs w:val="22"/>
          <w:lang w:val="bg-BG"/>
        </w:rPr>
      </w:pPr>
      <w:r w:rsidRPr="00061F53">
        <w:rPr>
          <w:sz w:val="22"/>
          <w:szCs w:val="22"/>
          <w:lang w:val="bg-BG"/>
        </w:rPr>
        <w:t>Раздел Г: Общи условия на договора;</w:t>
      </w:r>
    </w:p>
    <w:p w14:paraId="264248EB" w14:textId="77777777" w:rsidR="00CE05B2" w:rsidRPr="00061F53" w:rsidRDefault="00CE05B2" w:rsidP="008552C2">
      <w:pPr>
        <w:keepLines/>
        <w:numPr>
          <w:ilvl w:val="0"/>
          <w:numId w:val="6"/>
        </w:numPr>
        <w:tabs>
          <w:tab w:val="left" w:pos="426"/>
        </w:tabs>
        <w:ind w:left="0" w:firstLine="0"/>
        <w:jc w:val="both"/>
        <w:rPr>
          <w:sz w:val="22"/>
          <w:szCs w:val="22"/>
          <w:lang w:val="bg-BG"/>
        </w:rPr>
      </w:pPr>
      <w:r w:rsidRPr="00061F53">
        <w:rPr>
          <w:sz w:val="22"/>
          <w:szCs w:val="22"/>
          <w:lang w:val="bg-BG"/>
        </w:rPr>
        <w:t>Изпълнителят приема и се задължава да извършва услугите, предмет на настоящия Договор, в съответствие с изискванията на Договора.</w:t>
      </w:r>
    </w:p>
    <w:p w14:paraId="57F4347D" w14:textId="77777777" w:rsidR="00CE05B2" w:rsidRPr="00061F53" w:rsidRDefault="00CE05B2" w:rsidP="008552C2">
      <w:pPr>
        <w:keepLines/>
        <w:numPr>
          <w:ilvl w:val="0"/>
          <w:numId w:val="6"/>
        </w:numPr>
        <w:tabs>
          <w:tab w:val="left" w:pos="426"/>
        </w:tabs>
        <w:ind w:left="0" w:firstLine="0"/>
        <w:jc w:val="both"/>
        <w:rPr>
          <w:sz w:val="22"/>
          <w:szCs w:val="22"/>
          <w:lang w:val="bg-BG"/>
        </w:rPr>
      </w:pPr>
      <w:r w:rsidRPr="00061F53">
        <w:rPr>
          <w:sz w:val="22"/>
          <w:szCs w:val="22"/>
          <w:lang w:val="bg-BG"/>
        </w:rPr>
        <w:t>В съответствие с качеството на извършваните услуги, Възложителят се задължава да заплаща на Изпълнителя съгласно единичните цени по Договора, вписани в ценов</w:t>
      </w:r>
      <w:r w:rsidR="00615E98" w:rsidRPr="00061F53">
        <w:rPr>
          <w:sz w:val="22"/>
          <w:szCs w:val="22"/>
          <w:lang w:val="bg-BG"/>
        </w:rPr>
        <w:t>ите</w:t>
      </w:r>
      <w:r w:rsidRPr="00061F53">
        <w:rPr>
          <w:sz w:val="22"/>
          <w:szCs w:val="22"/>
          <w:lang w:val="bg-BG"/>
        </w:rPr>
        <w:t xml:space="preserve"> таблиц</w:t>
      </w:r>
      <w:r w:rsidR="00615E98" w:rsidRPr="00061F53">
        <w:rPr>
          <w:sz w:val="22"/>
          <w:szCs w:val="22"/>
          <w:lang w:val="bg-BG"/>
        </w:rPr>
        <w:t>и-Приложение 3</w:t>
      </w:r>
      <w:r w:rsidRPr="00061F53">
        <w:rPr>
          <w:sz w:val="22"/>
          <w:szCs w:val="22"/>
          <w:lang w:val="bg-BG"/>
        </w:rPr>
        <w:t xml:space="preserve"> към настоящия Договор, по времето и начина, посочени в Раздел Б: Цени и данни и в Раздел Г: Общи условия на договора.</w:t>
      </w:r>
    </w:p>
    <w:p w14:paraId="4E8E8670" w14:textId="77777777" w:rsidR="00CE05B2" w:rsidRPr="00061F53" w:rsidRDefault="00615E98" w:rsidP="008552C2">
      <w:pPr>
        <w:numPr>
          <w:ilvl w:val="0"/>
          <w:numId w:val="6"/>
        </w:numPr>
        <w:tabs>
          <w:tab w:val="left" w:pos="426"/>
        </w:tabs>
        <w:ind w:left="0" w:firstLine="0"/>
        <w:jc w:val="both"/>
        <w:rPr>
          <w:sz w:val="22"/>
          <w:szCs w:val="22"/>
          <w:lang w:val="bg-BG"/>
        </w:rPr>
      </w:pPr>
      <w:r w:rsidRPr="00061F53">
        <w:rPr>
          <w:bCs/>
          <w:sz w:val="22"/>
          <w:szCs w:val="22"/>
          <w:lang w:val="bg-BG"/>
        </w:rPr>
        <w:t>Договорът се сключва за срок от 24 (двадесет и четири) месеца, считано от датата на първото възлагане, но не по-късно от 19.03.2027 г. В случай че договорът се подпише след тази дата, срокът от 24 месеца започва да тече, считано от датата на подписването му</w:t>
      </w:r>
      <w:r w:rsidR="00CE05B2" w:rsidRPr="00061F53">
        <w:rPr>
          <w:sz w:val="22"/>
          <w:szCs w:val="22"/>
          <w:lang w:val="bg-BG"/>
        </w:rPr>
        <w:t xml:space="preserve">. </w:t>
      </w:r>
    </w:p>
    <w:p w14:paraId="4CC84729" w14:textId="77777777" w:rsidR="00CE05B2" w:rsidRPr="00061F53" w:rsidRDefault="00410CE1" w:rsidP="008552C2">
      <w:pPr>
        <w:numPr>
          <w:ilvl w:val="1"/>
          <w:numId w:val="6"/>
        </w:numPr>
        <w:tabs>
          <w:tab w:val="left" w:pos="426"/>
        </w:tabs>
        <w:ind w:left="0" w:firstLine="0"/>
        <w:jc w:val="both"/>
        <w:rPr>
          <w:sz w:val="22"/>
          <w:szCs w:val="22"/>
          <w:lang w:val="bg-BG"/>
        </w:rPr>
      </w:pPr>
      <w:r w:rsidRPr="00061F53">
        <w:rPr>
          <w:sz w:val="22"/>
          <w:szCs w:val="22"/>
          <w:lang w:val="bg-BG"/>
        </w:rPr>
        <w:t xml:space="preserve">Когато към момента на изтичане на срока на настоящия договор Възложителят не разполага с </w:t>
      </w:r>
      <w:r w:rsidR="007A2ED9" w:rsidRPr="00061F53">
        <w:rPr>
          <w:sz w:val="22"/>
          <w:szCs w:val="22"/>
          <w:lang w:val="bg-BG"/>
        </w:rPr>
        <w:t>нов действащ</w:t>
      </w:r>
      <w:r w:rsidRPr="00061F53">
        <w:rPr>
          <w:sz w:val="22"/>
          <w:szCs w:val="22"/>
          <w:lang w:val="bg-BG"/>
        </w:rPr>
        <w:t xml:space="preserve"> договор за възлагане на услугите, предмет на договора, </w:t>
      </w:r>
      <w:r w:rsidR="00615E98" w:rsidRPr="00061F53">
        <w:rPr>
          <w:sz w:val="22"/>
          <w:szCs w:val="22"/>
          <w:lang w:val="bg-BG"/>
        </w:rPr>
        <w:t>както и при наличие на неизразходвани финансови средства, предвидени в стойността на договора, същият</w:t>
      </w:r>
      <w:r w:rsidRPr="00061F53">
        <w:rPr>
          <w:sz w:val="22"/>
          <w:szCs w:val="22"/>
          <w:lang w:val="bg-BG"/>
        </w:rPr>
        <w:t xml:space="preserve"> се </w:t>
      </w:r>
      <w:r w:rsidR="007A2ED9" w:rsidRPr="00061F53">
        <w:rPr>
          <w:sz w:val="22"/>
          <w:szCs w:val="22"/>
          <w:lang w:val="bg-BG"/>
        </w:rPr>
        <w:t>удължава</w:t>
      </w:r>
      <w:r w:rsidRPr="00061F53">
        <w:rPr>
          <w:sz w:val="22"/>
          <w:szCs w:val="22"/>
          <w:lang w:val="bg-BG"/>
        </w:rPr>
        <w:t xml:space="preserve"> за срок до сключване на нов договор, но с не повече от 6 месеца</w:t>
      </w:r>
      <w:r w:rsidR="00615E98" w:rsidRPr="00061F53">
        <w:rPr>
          <w:sz w:val="22"/>
          <w:szCs w:val="22"/>
          <w:lang w:val="bg-BG"/>
        </w:rPr>
        <w:t xml:space="preserve"> или до изразходване на наличната стойност за възлагане на услугите, предмет на настоящия договор</w:t>
      </w:r>
      <w:r w:rsidR="00CE05B2" w:rsidRPr="00061F53">
        <w:rPr>
          <w:sz w:val="22"/>
          <w:szCs w:val="22"/>
          <w:lang w:val="bg-BG"/>
        </w:rPr>
        <w:t xml:space="preserve">. </w:t>
      </w:r>
    </w:p>
    <w:p w14:paraId="3A5ECCE2" w14:textId="77777777" w:rsidR="00CE05B2" w:rsidRPr="00061F53" w:rsidRDefault="00652146" w:rsidP="008552C2">
      <w:pPr>
        <w:keepLines/>
        <w:numPr>
          <w:ilvl w:val="0"/>
          <w:numId w:val="6"/>
        </w:numPr>
        <w:tabs>
          <w:tab w:val="left" w:pos="426"/>
        </w:tabs>
        <w:ind w:left="0" w:firstLine="0"/>
        <w:jc w:val="both"/>
        <w:rPr>
          <w:sz w:val="22"/>
          <w:szCs w:val="22"/>
          <w:lang w:val="bg-BG"/>
        </w:rPr>
      </w:pPr>
      <w:r w:rsidRPr="00061F53">
        <w:rPr>
          <w:sz w:val="22"/>
          <w:szCs w:val="22"/>
          <w:lang w:val="bg-BG"/>
        </w:rPr>
        <w:t xml:space="preserve">Максимална стойност на договора, която не може да бъде надвишавана е </w:t>
      </w:r>
      <w:r w:rsidR="00615E98" w:rsidRPr="00061F53">
        <w:rPr>
          <w:b/>
          <w:bCs/>
          <w:sz w:val="22"/>
          <w:szCs w:val="22"/>
          <w:lang w:val="bg-BG"/>
        </w:rPr>
        <w:t>6 700,00</w:t>
      </w:r>
      <w:r w:rsidR="007A2ED9" w:rsidRPr="00061F53">
        <w:rPr>
          <w:sz w:val="22"/>
          <w:szCs w:val="22"/>
          <w:lang w:val="bg-BG"/>
        </w:rPr>
        <w:t xml:space="preserve"> </w:t>
      </w:r>
      <w:r w:rsidR="007A2ED9" w:rsidRPr="00061F53">
        <w:rPr>
          <w:sz w:val="22"/>
          <w:szCs w:val="22"/>
          <w:lang w:val="en-US"/>
        </w:rPr>
        <w:t>(</w:t>
      </w:r>
      <w:r w:rsidR="00615E98" w:rsidRPr="00061F53">
        <w:rPr>
          <w:sz w:val="22"/>
          <w:szCs w:val="22"/>
          <w:lang w:val="bg-BG"/>
        </w:rPr>
        <w:t>шест хиляди и седемстотин</w:t>
      </w:r>
      <w:r w:rsidR="007A2ED9" w:rsidRPr="00061F53">
        <w:rPr>
          <w:sz w:val="22"/>
          <w:szCs w:val="22"/>
          <w:lang w:val="en-US"/>
        </w:rPr>
        <w:t xml:space="preserve">) </w:t>
      </w:r>
      <w:r w:rsidR="007A2ED9" w:rsidRPr="00061F53">
        <w:rPr>
          <w:sz w:val="22"/>
          <w:szCs w:val="22"/>
          <w:lang w:val="bg-BG"/>
        </w:rPr>
        <w:t>евро без ДДС</w:t>
      </w:r>
      <w:r w:rsidRPr="00061F53">
        <w:rPr>
          <w:sz w:val="22"/>
          <w:szCs w:val="22"/>
          <w:lang w:val="bg-BG"/>
        </w:rPr>
        <w:t>.</w:t>
      </w:r>
    </w:p>
    <w:p w14:paraId="61E6BD89" w14:textId="77777777" w:rsidR="00CE05B2" w:rsidRPr="00061F53" w:rsidRDefault="00CE05B2" w:rsidP="008552C2">
      <w:pPr>
        <w:keepLines/>
        <w:numPr>
          <w:ilvl w:val="0"/>
          <w:numId w:val="6"/>
        </w:numPr>
        <w:tabs>
          <w:tab w:val="left" w:pos="426"/>
        </w:tabs>
        <w:ind w:left="0" w:firstLine="0"/>
        <w:jc w:val="both"/>
        <w:rPr>
          <w:sz w:val="22"/>
          <w:szCs w:val="22"/>
          <w:lang w:val="bg-BG"/>
        </w:rPr>
      </w:pPr>
      <w:r w:rsidRPr="00061F53">
        <w:rPr>
          <w:sz w:val="22"/>
          <w:szCs w:val="22"/>
          <w:lang w:val="bg-BG"/>
        </w:rPr>
        <w:t>На Изпълнителя не са гарантирани количества за възлагане.</w:t>
      </w:r>
    </w:p>
    <w:p w14:paraId="6C021CE4" w14:textId="77777777" w:rsidR="004916B4" w:rsidRPr="00061F53" w:rsidRDefault="004916B4" w:rsidP="008552C2">
      <w:pPr>
        <w:keepLines/>
        <w:numPr>
          <w:ilvl w:val="0"/>
          <w:numId w:val="6"/>
        </w:numPr>
        <w:tabs>
          <w:tab w:val="left" w:pos="426"/>
        </w:tabs>
        <w:ind w:left="0" w:firstLine="0"/>
        <w:jc w:val="both"/>
        <w:rPr>
          <w:sz w:val="22"/>
          <w:szCs w:val="22"/>
          <w:lang w:val="bg-BG"/>
        </w:rPr>
      </w:pPr>
      <w:r w:rsidRPr="00061F53">
        <w:rPr>
          <w:sz w:val="22"/>
          <w:szCs w:val="22"/>
          <w:lang w:val="ru-RU"/>
        </w:rPr>
        <w:t>Изпълнителят има възможност да предлага на Възложителя по-ниски цени или по-изгодни за възложителя условия от заложените по договора и в ценовата таблица. Изпълнителят изпраща писмено предложението си, което се одобрява от контролиращия служител по договора от страна на възложителя.</w:t>
      </w:r>
    </w:p>
    <w:p w14:paraId="281B34CA" w14:textId="77777777" w:rsidR="00CE05B2" w:rsidRPr="00061F53" w:rsidRDefault="00CE05B2" w:rsidP="008552C2">
      <w:pPr>
        <w:keepLines/>
        <w:numPr>
          <w:ilvl w:val="0"/>
          <w:numId w:val="6"/>
        </w:numPr>
        <w:tabs>
          <w:tab w:val="left" w:pos="426"/>
        </w:tabs>
        <w:ind w:left="0" w:firstLine="0"/>
        <w:jc w:val="both"/>
        <w:rPr>
          <w:sz w:val="22"/>
          <w:szCs w:val="22"/>
          <w:lang w:val="bg-BG"/>
        </w:rPr>
      </w:pPr>
      <w:bookmarkStart w:id="3" w:name="_Hlk138230614"/>
      <w:r w:rsidRPr="00061F53">
        <w:rPr>
          <w:sz w:val="22"/>
          <w:szCs w:val="22"/>
          <w:lang w:val="bg-BG"/>
        </w:rPr>
        <w:t xml:space="preserve">Изпълнителят е представил/внесъл гаранция за изпълнение на настоящия Договор в размер на </w:t>
      </w:r>
      <w:r w:rsidR="00615E98" w:rsidRPr="00061F53">
        <w:rPr>
          <w:b/>
          <w:bCs/>
          <w:sz w:val="22"/>
          <w:szCs w:val="22"/>
          <w:lang w:val="bg-BG"/>
        </w:rPr>
        <w:t>…………….</w:t>
      </w:r>
      <w:r w:rsidR="005C647F" w:rsidRPr="00061F53">
        <w:rPr>
          <w:sz w:val="22"/>
          <w:szCs w:val="22"/>
          <w:lang w:val="bg-BG"/>
        </w:rPr>
        <w:t xml:space="preserve"> </w:t>
      </w:r>
      <w:r w:rsidR="007A2ED9" w:rsidRPr="00061F53">
        <w:rPr>
          <w:sz w:val="22"/>
          <w:szCs w:val="22"/>
          <w:lang w:val="bg-BG"/>
        </w:rPr>
        <w:t>евро</w:t>
      </w:r>
      <w:r w:rsidR="005C647F" w:rsidRPr="00061F53">
        <w:rPr>
          <w:sz w:val="22"/>
          <w:szCs w:val="22"/>
          <w:lang w:val="bg-BG"/>
        </w:rPr>
        <w:t xml:space="preserve">, която се равнява на </w:t>
      </w:r>
      <w:r w:rsidR="00615E98" w:rsidRPr="00061F53">
        <w:rPr>
          <w:sz w:val="22"/>
          <w:szCs w:val="22"/>
          <w:lang w:val="bg-BG"/>
        </w:rPr>
        <w:t>2</w:t>
      </w:r>
      <w:r w:rsidRPr="00061F53">
        <w:rPr>
          <w:sz w:val="22"/>
          <w:szCs w:val="22"/>
          <w:lang w:val="bg-BG"/>
        </w:rPr>
        <w:t>% (</w:t>
      </w:r>
      <w:r w:rsidR="00615E98" w:rsidRPr="00061F53">
        <w:rPr>
          <w:sz w:val="22"/>
          <w:szCs w:val="22"/>
          <w:lang w:val="bg-BG"/>
        </w:rPr>
        <w:t>два процента</w:t>
      </w:r>
      <w:r w:rsidRPr="00061F53">
        <w:rPr>
          <w:sz w:val="22"/>
          <w:szCs w:val="22"/>
          <w:lang w:val="bg-BG"/>
        </w:rPr>
        <w:t>) от стойността на договора. Гаранцията за изпълнение на договора е с валидност, считано от датата на подписването му до</w:t>
      </w:r>
      <w:r w:rsidRPr="00061F53">
        <w:rPr>
          <w:spacing w:val="-4"/>
          <w:sz w:val="22"/>
          <w:szCs w:val="22"/>
          <w:lang w:val="bg-BG"/>
        </w:rPr>
        <w:t xml:space="preserve"> изтичане на срока на действието му</w:t>
      </w:r>
      <w:r w:rsidRPr="00061F53">
        <w:rPr>
          <w:sz w:val="22"/>
          <w:szCs w:val="22"/>
          <w:lang w:val="bg-BG"/>
        </w:rPr>
        <w:t>.</w:t>
      </w:r>
      <w:bookmarkEnd w:id="3"/>
      <w:r w:rsidRPr="00061F53">
        <w:rPr>
          <w:sz w:val="22"/>
          <w:szCs w:val="22"/>
          <w:lang w:val="bg-BG"/>
        </w:rPr>
        <w:t xml:space="preserve"> </w:t>
      </w:r>
      <w:r w:rsidRPr="00061F53">
        <w:rPr>
          <w:spacing w:val="-4"/>
          <w:sz w:val="22"/>
          <w:szCs w:val="22"/>
          <w:lang w:val="bg-BG"/>
        </w:rPr>
        <w:t xml:space="preserve"> </w:t>
      </w:r>
    </w:p>
    <w:p w14:paraId="36C4FAD5" w14:textId="77777777" w:rsidR="00CE05B2" w:rsidRPr="00061F53" w:rsidRDefault="00CE05B2" w:rsidP="008552C2">
      <w:pPr>
        <w:keepLines/>
        <w:numPr>
          <w:ilvl w:val="0"/>
          <w:numId w:val="6"/>
        </w:numPr>
        <w:tabs>
          <w:tab w:val="left" w:pos="426"/>
          <w:tab w:val="left" w:pos="8640"/>
        </w:tabs>
        <w:ind w:left="0" w:firstLine="0"/>
        <w:jc w:val="both"/>
        <w:rPr>
          <w:sz w:val="22"/>
          <w:szCs w:val="22"/>
          <w:lang w:val="bg-BG"/>
        </w:rPr>
      </w:pPr>
      <w:r w:rsidRPr="00061F53">
        <w:rPr>
          <w:color w:val="000000"/>
          <w:sz w:val="22"/>
          <w:szCs w:val="22"/>
          <w:lang w:val="bg-BG"/>
        </w:rPr>
        <w:t xml:space="preserve">В случай че Изпълнителят в офертата си се е позовал на капацитета на трето лице за изпълнението на поръчката, то Изпълнителят и третото лице, чийто капацитет е използван за доказване на съответствие с критериите, свързани с икономическото и финансовото състояние, </w:t>
      </w:r>
      <w:r w:rsidRPr="00061F53">
        <w:rPr>
          <w:b/>
          <w:color w:val="000000"/>
          <w:sz w:val="22"/>
          <w:szCs w:val="22"/>
          <w:lang w:val="bg-BG"/>
        </w:rPr>
        <w:t>носят солидарна отговорност.</w:t>
      </w:r>
    </w:p>
    <w:p w14:paraId="3DD781DD" w14:textId="77777777" w:rsidR="00CE05B2" w:rsidRPr="00061F53" w:rsidRDefault="00CE05B2" w:rsidP="008552C2">
      <w:pPr>
        <w:keepLines/>
        <w:numPr>
          <w:ilvl w:val="0"/>
          <w:numId w:val="6"/>
        </w:numPr>
        <w:tabs>
          <w:tab w:val="left" w:pos="426"/>
        </w:tabs>
        <w:ind w:left="0" w:firstLine="0"/>
        <w:jc w:val="both"/>
        <w:rPr>
          <w:sz w:val="22"/>
          <w:szCs w:val="22"/>
          <w:lang w:val="bg-BG"/>
        </w:rPr>
      </w:pPr>
      <w:r w:rsidRPr="00061F53">
        <w:rPr>
          <w:sz w:val="22"/>
          <w:szCs w:val="22"/>
          <w:lang w:val="bg-BG"/>
        </w:rPr>
        <w:t>В случай че Изпълнителят е обявил в офертата си ползването на подизпълнител/и, то той е длъжен да сключи договор/и за подизпълнение.</w:t>
      </w:r>
    </w:p>
    <w:p w14:paraId="0F9DD5E0" w14:textId="77777777" w:rsidR="00E87D48" w:rsidRPr="00061F53" w:rsidRDefault="00E87D48" w:rsidP="00E87D48">
      <w:pPr>
        <w:keepLines/>
        <w:tabs>
          <w:tab w:val="left" w:pos="426"/>
        </w:tabs>
        <w:jc w:val="both"/>
        <w:rPr>
          <w:sz w:val="22"/>
          <w:szCs w:val="22"/>
          <w:lang w:val="bg-BG"/>
        </w:rPr>
      </w:pPr>
    </w:p>
    <w:p w14:paraId="3522BD01" w14:textId="77777777" w:rsidR="00CE05B2" w:rsidRPr="00061F53" w:rsidRDefault="00CE05B2" w:rsidP="008552C2">
      <w:pPr>
        <w:keepLines/>
        <w:numPr>
          <w:ilvl w:val="0"/>
          <w:numId w:val="6"/>
        </w:numPr>
        <w:tabs>
          <w:tab w:val="left" w:pos="426"/>
        </w:tabs>
        <w:ind w:left="0" w:firstLine="0"/>
        <w:jc w:val="both"/>
        <w:rPr>
          <w:sz w:val="22"/>
          <w:szCs w:val="22"/>
          <w:lang w:val="bg-BG"/>
        </w:rPr>
      </w:pPr>
      <w:r w:rsidRPr="00061F53">
        <w:rPr>
          <w:sz w:val="22"/>
          <w:szCs w:val="22"/>
          <w:lang w:val="bg-BG"/>
        </w:rPr>
        <w:t>Контролиращ служител по договора от страна на Възложителя</w:t>
      </w:r>
      <w:r w:rsidR="0033737F" w:rsidRPr="00061F53">
        <w:rPr>
          <w:sz w:val="22"/>
          <w:szCs w:val="22"/>
          <w:lang w:val="bg-BG"/>
        </w:rPr>
        <w:t xml:space="preserve"> </w:t>
      </w:r>
      <w:r w:rsidR="00615E98" w:rsidRPr="00061F53">
        <w:rPr>
          <w:sz w:val="22"/>
          <w:szCs w:val="22"/>
          <w:lang w:val="bg-BG"/>
        </w:rPr>
        <w:t>–</w:t>
      </w:r>
      <w:r w:rsidR="0033737F" w:rsidRPr="00061F53">
        <w:rPr>
          <w:sz w:val="22"/>
          <w:szCs w:val="22"/>
          <w:lang w:val="bg-BG"/>
        </w:rPr>
        <w:t xml:space="preserve"> </w:t>
      </w:r>
      <w:r w:rsidR="00615E98" w:rsidRPr="00061F53">
        <w:rPr>
          <w:sz w:val="22"/>
          <w:szCs w:val="22"/>
          <w:lang w:val="bg-BG"/>
        </w:rPr>
        <w:t xml:space="preserve">Христина Бошнакова, +359 884 366 031, </w:t>
      </w:r>
      <w:hyperlink r:id="rId8" w:history="1">
        <w:r w:rsidR="00615E98" w:rsidRPr="00061F53">
          <w:rPr>
            <w:rStyle w:val="Hyperlink"/>
            <w:sz w:val="22"/>
            <w:szCs w:val="22"/>
            <w:lang w:val="en-US"/>
          </w:rPr>
          <w:t>hristina.boshnakova@veolia.com</w:t>
        </w:r>
      </w:hyperlink>
      <w:r w:rsidR="00615E98" w:rsidRPr="00061F53">
        <w:rPr>
          <w:sz w:val="22"/>
          <w:szCs w:val="22"/>
          <w:lang w:val="en-US"/>
        </w:rPr>
        <w:t xml:space="preserve"> </w:t>
      </w:r>
    </w:p>
    <w:p w14:paraId="10B9A5E9" w14:textId="77777777" w:rsidR="009D5522" w:rsidRPr="00061F53" w:rsidRDefault="009D5522" w:rsidP="009D5522">
      <w:pPr>
        <w:keepLines/>
        <w:tabs>
          <w:tab w:val="left" w:pos="426"/>
        </w:tabs>
        <w:jc w:val="both"/>
        <w:rPr>
          <w:sz w:val="22"/>
          <w:szCs w:val="22"/>
          <w:lang w:val="bg-BG"/>
        </w:rPr>
      </w:pPr>
    </w:p>
    <w:p w14:paraId="3D1E8741" w14:textId="77777777" w:rsidR="0033737F" w:rsidRPr="00061F53" w:rsidRDefault="00CE05B2" w:rsidP="008552C2">
      <w:pPr>
        <w:keepLines/>
        <w:numPr>
          <w:ilvl w:val="0"/>
          <w:numId w:val="6"/>
        </w:numPr>
        <w:tabs>
          <w:tab w:val="left" w:pos="426"/>
        </w:tabs>
        <w:ind w:left="0" w:firstLine="0"/>
        <w:jc w:val="both"/>
        <w:rPr>
          <w:sz w:val="22"/>
          <w:szCs w:val="22"/>
          <w:lang w:val="bg-BG"/>
        </w:rPr>
      </w:pPr>
      <w:r w:rsidRPr="00061F53">
        <w:rPr>
          <w:sz w:val="22"/>
          <w:szCs w:val="22"/>
          <w:lang w:val="bg-BG"/>
        </w:rPr>
        <w:lastRenderedPageBreak/>
        <w:t>Контролиращ служител по договора от страна на Изпълнителя</w:t>
      </w:r>
      <w:r w:rsidR="0033737F" w:rsidRPr="00061F53">
        <w:rPr>
          <w:sz w:val="22"/>
          <w:szCs w:val="22"/>
          <w:lang w:val="bg-BG"/>
        </w:rPr>
        <w:t xml:space="preserve"> - </w:t>
      </w:r>
      <w:r w:rsidR="00615E98" w:rsidRPr="00061F53">
        <w:rPr>
          <w:sz w:val="22"/>
          <w:szCs w:val="22"/>
          <w:lang w:val="bg-BG"/>
        </w:rPr>
        <w:t>…………………………….</w:t>
      </w:r>
    </w:p>
    <w:p w14:paraId="57379783" w14:textId="77777777" w:rsidR="009D5522" w:rsidRPr="00061F53" w:rsidRDefault="009D5522" w:rsidP="005C647F">
      <w:pPr>
        <w:keepLines/>
        <w:tabs>
          <w:tab w:val="left" w:pos="0"/>
          <w:tab w:val="left" w:pos="426"/>
          <w:tab w:val="left" w:pos="720"/>
        </w:tabs>
        <w:jc w:val="both"/>
        <w:rPr>
          <w:sz w:val="22"/>
          <w:szCs w:val="22"/>
          <w:lang w:val="en-US"/>
        </w:rPr>
      </w:pPr>
    </w:p>
    <w:p w14:paraId="0ABC60B3" w14:textId="77777777" w:rsidR="00CE05B2" w:rsidRPr="00061F53" w:rsidRDefault="00CE05B2" w:rsidP="005C647F">
      <w:pPr>
        <w:keepLines/>
        <w:tabs>
          <w:tab w:val="left" w:pos="0"/>
          <w:tab w:val="left" w:pos="426"/>
          <w:tab w:val="left" w:pos="720"/>
        </w:tabs>
        <w:jc w:val="both"/>
        <w:rPr>
          <w:sz w:val="22"/>
          <w:szCs w:val="22"/>
          <w:lang w:val="bg-BG"/>
        </w:rPr>
      </w:pPr>
      <w:r w:rsidRPr="00061F53">
        <w:rPr>
          <w:sz w:val="22"/>
          <w:szCs w:val="22"/>
          <w:lang w:val="bg-BG"/>
        </w:rPr>
        <w:t xml:space="preserve">Настоящият Договор се сключи в </w:t>
      </w:r>
      <w:r w:rsidR="007A2ED9" w:rsidRPr="00061F53">
        <w:rPr>
          <w:sz w:val="22"/>
          <w:szCs w:val="22"/>
          <w:lang w:val="bg-BG"/>
        </w:rPr>
        <w:t xml:space="preserve">2 </w:t>
      </w:r>
      <w:r w:rsidR="007A2ED9" w:rsidRPr="00061F53">
        <w:rPr>
          <w:sz w:val="22"/>
          <w:szCs w:val="22"/>
          <w:lang w:val="en-US"/>
        </w:rPr>
        <w:t>(</w:t>
      </w:r>
      <w:r w:rsidR="007A2ED9" w:rsidRPr="00061F53">
        <w:rPr>
          <w:sz w:val="22"/>
          <w:szCs w:val="22"/>
          <w:lang w:val="bg-BG"/>
        </w:rPr>
        <w:t>два</w:t>
      </w:r>
      <w:r w:rsidR="007A2ED9" w:rsidRPr="00061F53">
        <w:rPr>
          <w:sz w:val="22"/>
          <w:szCs w:val="22"/>
          <w:lang w:val="en-US"/>
        </w:rPr>
        <w:t>)</w:t>
      </w:r>
      <w:r w:rsidRPr="00061F53">
        <w:rPr>
          <w:sz w:val="22"/>
          <w:szCs w:val="22"/>
          <w:lang w:val="bg-BG"/>
        </w:rPr>
        <w:t xml:space="preserve"> еднообразни екземпляра, по един за всяка от страните, въз основа и в съответствие с българското право.</w:t>
      </w:r>
    </w:p>
    <w:p w14:paraId="77D659E9" w14:textId="77777777" w:rsidR="003E5276" w:rsidRPr="00061F53" w:rsidRDefault="003E5276" w:rsidP="00CE05B2">
      <w:pPr>
        <w:keepLines/>
        <w:tabs>
          <w:tab w:val="left" w:pos="0"/>
          <w:tab w:val="left" w:pos="720"/>
        </w:tabs>
        <w:jc w:val="both"/>
        <w:rPr>
          <w:sz w:val="22"/>
          <w:szCs w:val="22"/>
          <w:lang w:val="bg-BG"/>
        </w:rPr>
      </w:pPr>
      <w:r w:rsidRPr="00061F53">
        <w:rPr>
          <w:sz w:val="22"/>
          <w:szCs w:val="22"/>
          <w:lang w:val="bg-BG"/>
        </w:rPr>
        <w:tab/>
      </w:r>
    </w:p>
    <w:tbl>
      <w:tblPr>
        <w:tblW w:w="7601" w:type="dxa"/>
        <w:jc w:val="center"/>
        <w:tblLayout w:type="fixed"/>
        <w:tblLook w:val="0000" w:firstRow="0" w:lastRow="0" w:firstColumn="0" w:lastColumn="0" w:noHBand="0" w:noVBand="0"/>
      </w:tblPr>
      <w:tblGrid>
        <w:gridCol w:w="4643"/>
        <w:gridCol w:w="2958"/>
      </w:tblGrid>
      <w:tr w:rsidR="00CE05B2" w:rsidRPr="00061F53" w14:paraId="38E6005D" w14:textId="77777777" w:rsidTr="002C648C">
        <w:trPr>
          <w:trHeight w:val="1308"/>
          <w:jc w:val="center"/>
        </w:trPr>
        <w:tc>
          <w:tcPr>
            <w:tcW w:w="4643" w:type="dxa"/>
          </w:tcPr>
          <w:p w14:paraId="75444A42" w14:textId="77777777" w:rsidR="009D5522" w:rsidRPr="00061F53" w:rsidRDefault="009D5522" w:rsidP="00CE05B2">
            <w:pPr>
              <w:keepLines/>
              <w:rPr>
                <w:sz w:val="22"/>
                <w:szCs w:val="22"/>
                <w:lang w:val="bg-BG"/>
              </w:rPr>
            </w:pPr>
          </w:p>
          <w:p w14:paraId="57E1C7AD" w14:textId="77777777" w:rsidR="00F94629" w:rsidRPr="00061F53" w:rsidRDefault="00F94629" w:rsidP="00CE05B2">
            <w:pPr>
              <w:keepLines/>
              <w:rPr>
                <w:sz w:val="22"/>
                <w:szCs w:val="22"/>
                <w:lang w:val="bg-BG"/>
              </w:rPr>
            </w:pPr>
          </w:p>
          <w:p w14:paraId="0BB621E0" w14:textId="77777777" w:rsidR="00F94629" w:rsidRPr="00061F53" w:rsidRDefault="00F94629" w:rsidP="00CE05B2">
            <w:pPr>
              <w:keepLines/>
              <w:rPr>
                <w:sz w:val="22"/>
                <w:szCs w:val="22"/>
                <w:lang w:val="bg-BG"/>
              </w:rPr>
            </w:pPr>
          </w:p>
          <w:p w14:paraId="653E42AC" w14:textId="77777777" w:rsidR="00F94629" w:rsidRPr="00061F53" w:rsidRDefault="00F94629" w:rsidP="00CE05B2">
            <w:pPr>
              <w:keepLines/>
              <w:rPr>
                <w:sz w:val="22"/>
                <w:szCs w:val="22"/>
                <w:lang w:val="bg-BG"/>
              </w:rPr>
            </w:pPr>
          </w:p>
          <w:p w14:paraId="2090B872" w14:textId="77777777" w:rsidR="00F94629" w:rsidRPr="00061F53" w:rsidRDefault="00F94629" w:rsidP="00CE05B2">
            <w:pPr>
              <w:keepLines/>
              <w:rPr>
                <w:sz w:val="22"/>
                <w:szCs w:val="22"/>
                <w:lang w:val="bg-BG"/>
              </w:rPr>
            </w:pPr>
          </w:p>
          <w:p w14:paraId="6B00BFD5" w14:textId="77777777" w:rsidR="009D5522" w:rsidRPr="00061F53" w:rsidRDefault="009D5522" w:rsidP="00CE05B2">
            <w:pPr>
              <w:keepLines/>
              <w:rPr>
                <w:sz w:val="22"/>
                <w:szCs w:val="22"/>
                <w:lang w:val="en-US"/>
              </w:rPr>
            </w:pPr>
          </w:p>
          <w:p w14:paraId="16CC4717" w14:textId="77777777" w:rsidR="009D5522" w:rsidRPr="00061F53" w:rsidRDefault="009D5522" w:rsidP="00CE05B2">
            <w:pPr>
              <w:keepLines/>
              <w:rPr>
                <w:sz w:val="22"/>
                <w:szCs w:val="22"/>
                <w:lang w:val="en-US"/>
              </w:rPr>
            </w:pPr>
          </w:p>
          <w:p w14:paraId="35D008CF" w14:textId="77777777" w:rsidR="00CE05B2" w:rsidRPr="00061F53" w:rsidRDefault="00CE05B2" w:rsidP="00CE05B2">
            <w:pPr>
              <w:keepLines/>
              <w:rPr>
                <w:sz w:val="22"/>
                <w:szCs w:val="22"/>
                <w:lang w:val="bg-BG"/>
              </w:rPr>
            </w:pPr>
            <w:r w:rsidRPr="00061F53">
              <w:rPr>
                <w:sz w:val="22"/>
                <w:szCs w:val="22"/>
                <w:lang w:val="bg-BG"/>
              </w:rPr>
              <w:t>/……………………………/</w:t>
            </w:r>
          </w:p>
          <w:p w14:paraId="08EEC3AC" w14:textId="77777777" w:rsidR="00615E98" w:rsidRPr="00061F53" w:rsidRDefault="00615E98" w:rsidP="00615E98">
            <w:pPr>
              <w:keepLines/>
              <w:rPr>
                <w:sz w:val="22"/>
                <w:szCs w:val="22"/>
                <w:lang w:val="bg-BG"/>
              </w:rPr>
            </w:pPr>
            <w:r w:rsidRPr="00061F53">
              <w:rPr>
                <w:sz w:val="22"/>
                <w:szCs w:val="22"/>
                <w:lang w:val="bg-BG"/>
              </w:rPr>
              <w:t>Васил Тренев</w:t>
            </w:r>
          </w:p>
          <w:p w14:paraId="4AD54220" w14:textId="77777777" w:rsidR="00615E98" w:rsidRPr="00061F53" w:rsidRDefault="00615E98" w:rsidP="00615E98">
            <w:pPr>
              <w:keepLines/>
              <w:rPr>
                <w:sz w:val="22"/>
                <w:szCs w:val="22"/>
                <w:lang w:val="bg-BG"/>
              </w:rPr>
            </w:pPr>
            <w:r w:rsidRPr="00061F53">
              <w:rPr>
                <w:sz w:val="22"/>
                <w:szCs w:val="22"/>
                <w:lang w:val="bg-BG"/>
              </w:rPr>
              <w:t>Изпълнителен директор</w:t>
            </w:r>
          </w:p>
          <w:p w14:paraId="725698A5" w14:textId="77777777" w:rsidR="00615E98" w:rsidRPr="00061F53" w:rsidRDefault="00615E98" w:rsidP="00615E98">
            <w:pPr>
              <w:keepLines/>
              <w:rPr>
                <w:sz w:val="22"/>
                <w:szCs w:val="22"/>
                <w:lang w:val="bg-BG"/>
              </w:rPr>
            </w:pPr>
            <w:r w:rsidRPr="00061F53">
              <w:rPr>
                <w:sz w:val="22"/>
                <w:szCs w:val="22"/>
                <w:lang w:val="bg-BG"/>
              </w:rPr>
              <w:t>„Софийска вода“ АД</w:t>
            </w:r>
          </w:p>
          <w:p w14:paraId="7F2AD5AB" w14:textId="77777777" w:rsidR="007A2ED9" w:rsidRPr="00061F53" w:rsidRDefault="00615E98" w:rsidP="00615E98">
            <w:pPr>
              <w:keepLines/>
              <w:rPr>
                <w:b/>
                <w:bCs/>
                <w:sz w:val="22"/>
                <w:szCs w:val="22"/>
                <w:lang w:val="bg-BG"/>
              </w:rPr>
            </w:pPr>
            <w:r w:rsidRPr="00061F53">
              <w:rPr>
                <w:b/>
                <w:bCs/>
                <w:sz w:val="22"/>
                <w:szCs w:val="22"/>
                <w:lang w:val="bg-BG"/>
              </w:rPr>
              <w:t>ВЪЗЛОЖИТЕЛ</w:t>
            </w:r>
          </w:p>
          <w:p w14:paraId="2953F855" w14:textId="77777777" w:rsidR="00CE05B2" w:rsidRPr="00061F53" w:rsidRDefault="00CE05B2" w:rsidP="00CE05B2">
            <w:pPr>
              <w:keepLines/>
              <w:rPr>
                <w:sz w:val="22"/>
                <w:szCs w:val="22"/>
                <w:lang w:val="bg-BG"/>
              </w:rPr>
            </w:pPr>
          </w:p>
        </w:tc>
        <w:tc>
          <w:tcPr>
            <w:tcW w:w="2958" w:type="dxa"/>
          </w:tcPr>
          <w:p w14:paraId="156AAE6C" w14:textId="77777777" w:rsidR="009D5522" w:rsidRPr="00061F53" w:rsidRDefault="009D5522" w:rsidP="00CE05B2">
            <w:pPr>
              <w:keepLines/>
              <w:rPr>
                <w:sz w:val="22"/>
                <w:szCs w:val="22"/>
                <w:lang w:val="bg-BG"/>
              </w:rPr>
            </w:pPr>
          </w:p>
          <w:p w14:paraId="38B21B09" w14:textId="77777777" w:rsidR="00F94629" w:rsidRPr="00061F53" w:rsidRDefault="00F94629" w:rsidP="00CE05B2">
            <w:pPr>
              <w:keepLines/>
              <w:rPr>
                <w:sz w:val="22"/>
                <w:szCs w:val="22"/>
                <w:lang w:val="bg-BG"/>
              </w:rPr>
            </w:pPr>
          </w:p>
          <w:p w14:paraId="23C3EBC8" w14:textId="77777777" w:rsidR="00F94629" w:rsidRPr="00061F53" w:rsidRDefault="00F94629" w:rsidP="00CE05B2">
            <w:pPr>
              <w:keepLines/>
              <w:rPr>
                <w:sz w:val="22"/>
                <w:szCs w:val="22"/>
                <w:lang w:val="bg-BG"/>
              </w:rPr>
            </w:pPr>
          </w:p>
          <w:p w14:paraId="2E392462" w14:textId="77777777" w:rsidR="00F94629" w:rsidRPr="00061F53" w:rsidRDefault="00F94629" w:rsidP="00CE05B2">
            <w:pPr>
              <w:keepLines/>
              <w:rPr>
                <w:sz w:val="22"/>
                <w:szCs w:val="22"/>
                <w:lang w:val="bg-BG"/>
              </w:rPr>
            </w:pPr>
          </w:p>
          <w:p w14:paraId="61359D70" w14:textId="77777777" w:rsidR="00F94629" w:rsidRPr="00061F53" w:rsidRDefault="00F94629" w:rsidP="00CE05B2">
            <w:pPr>
              <w:keepLines/>
              <w:rPr>
                <w:sz w:val="22"/>
                <w:szCs w:val="22"/>
                <w:lang w:val="bg-BG"/>
              </w:rPr>
            </w:pPr>
          </w:p>
          <w:p w14:paraId="60E5C9B9" w14:textId="77777777" w:rsidR="009D5522" w:rsidRPr="00061F53" w:rsidRDefault="009D5522" w:rsidP="00CE05B2">
            <w:pPr>
              <w:keepLines/>
              <w:rPr>
                <w:sz w:val="22"/>
                <w:szCs w:val="22"/>
                <w:lang w:val="en-US"/>
              </w:rPr>
            </w:pPr>
          </w:p>
          <w:p w14:paraId="6A789798" w14:textId="77777777" w:rsidR="009D5522" w:rsidRPr="00061F53" w:rsidRDefault="009D5522" w:rsidP="00CE05B2">
            <w:pPr>
              <w:keepLines/>
              <w:rPr>
                <w:sz w:val="22"/>
                <w:szCs w:val="22"/>
                <w:lang w:val="en-US"/>
              </w:rPr>
            </w:pPr>
          </w:p>
          <w:p w14:paraId="2F5C96CF" w14:textId="77777777" w:rsidR="00CE05B2" w:rsidRPr="00061F53" w:rsidRDefault="00CE05B2" w:rsidP="00CE05B2">
            <w:pPr>
              <w:keepLines/>
              <w:rPr>
                <w:sz w:val="22"/>
                <w:szCs w:val="22"/>
                <w:lang w:val="en-US"/>
              </w:rPr>
            </w:pPr>
            <w:r w:rsidRPr="00061F53">
              <w:rPr>
                <w:sz w:val="22"/>
                <w:szCs w:val="22"/>
                <w:lang w:val="bg-BG"/>
              </w:rPr>
              <w:t>/…………………………</w:t>
            </w:r>
            <w:r w:rsidR="009D5522" w:rsidRPr="00061F53">
              <w:rPr>
                <w:sz w:val="22"/>
                <w:szCs w:val="22"/>
                <w:lang w:val="en-US"/>
              </w:rPr>
              <w:t>/</w:t>
            </w:r>
          </w:p>
          <w:p w14:paraId="0E124EF5" w14:textId="77777777" w:rsidR="00CE05B2" w:rsidRPr="00061F53" w:rsidRDefault="00615E98" w:rsidP="00CE05B2">
            <w:pPr>
              <w:keepLines/>
              <w:rPr>
                <w:sz w:val="22"/>
                <w:szCs w:val="22"/>
                <w:lang w:val="bg-BG"/>
              </w:rPr>
            </w:pPr>
            <w:r w:rsidRPr="00061F53">
              <w:rPr>
                <w:sz w:val="22"/>
                <w:szCs w:val="22"/>
                <w:lang w:val="bg-BG"/>
              </w:rPr>
              <w:t>…………………………..</w:t>
            </w:r>
          </w:p>
          <w:p w14:paraId="6F6BB29E" w14:textId="77777777" w:rsidR="007A2ED9" w:rsidRPr="00061F53" w:rsidRDefault="00615E98" w:rsidP="00CE05B2">
            <w:pPr>
              <w:keepLines/>
              <w:rPr>
                <w:sz w:val="22"/>
                <w:szCs w:val="22"/>
                <w:lang w:val="bg-BG"/>
              </w:rPr>
            </w:pPr>
            <w:r w:rsidRPr="00061F53">
              <w:rPr>
                <w:sz w:val="22"/>
                <w:szCs w:val="22"/>
                <w:lang w:val="bg-BG"/>
              </w:rPr>
              <w:t>…………………………..</w:t>
            </w:r>
          </w:p>
          <w:p w14:paraId="11B03849" w14:textId="77777777" w:rsidR="007A2ED9" w:rsidRPr="00061F53" w:rsidRDefault="00615E98" w:rsidP="00CE05B2">
            <w:pPr>
              <w:keepLines/>
              <w:rPr>
                <w:sz w:val="22"/>
                <w:szCs w:val="22"/>
                <w:lang w:val="bg-BG"/>
              </w:rPr>
            </w:pPr>
            <w:r w:rsidRPr="00061F53">
              <w:rPr>
                <w:sz w:val="22"/>
                <w:szCs w:val="22"/>
                <w:lang w:val="bg-BG"/>
              </w:rPr>
              <w:t>…………………………..</w:t>
            </w:r>
          </w:p>
          <w:p w14:paraId="306BF6C0" w14:textId="77777777" w:rsidR="007A2ED9" w:rsidRPr="00061F53" w:rsidRDefault="00615E98" w:rsidP="00CE05B2">
            <w:pPr>
              <w:keepLines/>
              <w:rPr>
                <w:b/>
                <w:bCs/>
                <w:sz w:val="22"/>
                <w:szCs w:val="22"/>
                <w:lang w:val="bg-BG"/>
              </w:rPr>
            </w:pPr>
            <w:r w:rsidRPr="00061F53">
              <w:rPr>
                <w:b/>
                <w:bCs/>
                <w:sz w:val="22"/>
                <w:szCs w:val="22"/>
                <w:lang w:val="bg-BG"/>
              </w:rPr>
              <w:t>ИЗПЪЛНИТЕЛ</w:t>
            </w:r>
          </w:p>
        </w:tc>
      </w:tr>
    </w:tbl>
    <w:p w14:paraId="6AA8B6BD" w14:textId="77777777" w:rsidR="00CE05B2" w:rsidRPr="00061F53" w:rsidRDefault="00CE05B2" w:rsidP="00EB18C7">
      <w:pPr>
        <w:keepLines/>
        <w:jc w:val="both"/>
        <w:rPr>
          <w:snapToGrid w:val="0"/>
          <w:sz w:val="22"/>
          <w:szCs w:val="22"/>
          <w:lang w:val="bg-BG"/>
        </w:rPr>
      </w:pPr>
    </w:p>
    <w:bookmarkEnd w:id="0"/>
    <w:bookmarkEnd w:id="1"/>
    <w:p w14:paraId="65777163" w14:textId="77777777" w:rsidR="00E87D48" w:rsidRPr="00061F53" w:rsidRDefault="00E87D48" w:rsidP="00B81919">
      <w:pPr>
        <w:keepLines/>
        <w:ind w:firstLine="360"/>
        <w:outlineLvl w:val="0"/>
        <w:rPr>
          <w:b/>
          <w:bCs/>
          <w:kern w:val="32"/>
          <w:sz w:val="22"/>
          <w:szCs w:val="22"/>
          <w:lang w:val="bg-BG"/>
        </w:rPr>
      </w:pPr>
    </w:p>
    <w:p w14:paraId="3245BF0E" w14:textId="77777777" w:rsidR="00E87D48" w:rsidRPr="00061F53" w:rsidRDefault="00E87D48" w:rsidP="00B81919">
      <w:pPr>
        <w:keepLines/>
        <w:ind w:firstLine="360"/>
        <w:outlineLvl w:val="0"/>
        <w:rPr>
          <w:b/>
          <w:bCs/>
          <w:kern w:val="32"/>
          <w:sz w:val="22"/>
          <w:szCs w:val="22"/>
          <w:lang w:val="en-US"/>
        </w:rPr>
      </w:pPr>
    </w:p>
    <w:p w14:paraId="38BF38A1" w14:textId="77777777" w:rsidR="00E87D48" w:rsidRPr="00061F53" w:rsidRDefault="00E87D48" w:rsidP="00B81919">
      <w:pPr>
        <w:keepLines/>
        <w:ind w:firstLine="360"/>
        <w:outlineLvl w:val="0"/>
        <w:rPr>
          <w:b/>
          <w:bCs/>
          <w:kern w:val="32"/>
          <w:sz w:val="22"/>
          <w:szCs w:val="22"/>
          <w:lang w:val="en-US"/>
        </w:rPr>
      </w:pPr>
    </w:p>
    <w:p w14:paraId="1AEC4957" w14:textId="77777777" w:rsidR="00E87D48" w:rsidRPr="00061F53" w:rsidRDefault="00E87D48" w:rsidP="00B81919">
      <w:pPr>
        <w:keepLines/>
        <w:ind w:firstLine="360"/>
        <w:outlineLvl w:val="0"/>
        <w:rPr>
          <w:b/>
          <w:bCs/>
          <w:kern w:val="32"/>
          <w:sz w:val="22"/>
          <w:szCs w:val="22"/>
          <w:lang w:val="en-US"/>
        </w:rPr>
      </w:pPr>
    </w:p>
    <w:p w14:paraId="75C641B4" w14:textId="77777777" w:rsidR="00E87D48" w:rsidRPr="00061F53" w:rsidRDefault="00E87D48" w:rsidP="00B81919">
      <w:pPr>
        <w:keepLines/>
        <w:ind w:firstLine="360"/>
        <w:outlineLvl w:val="0"/>
        <w:rPr>
          <w:b/>
          <w:bCs/>
          <w:kern w:val="32"/>
          <w:sz w:val="22"/>
          <w:szCs w:val="22"/>
          <w:lang w:val="en-US"/>
        </w:rPr>
      </w:pPr>
    </w:p>
    <w:p w14:paraId="51D391F2" w14:textId="77777777" w:rsidR="00E87D48" w:rsidRPr="00061F53" w:rsidRDefault="00E87D48" w:rsidP="00B81919">
      <w:pPr>
        <w:keepLines/>
        <w:ind w:firstLine="360"/>
        <w:outlineLvl w:val="0"/>
        <w:rPr>
          <w:b/>
          <w:bCs/>
          <w:kern w:val="32"/>
          <w:sz w:val="22"/>
          <w:szCs w:val="22"/>
          <w:lang w:val="en-US"/>
        </w:rPr>
      </w:pPr>
    </w:p>
    <w:p w14:paraId="3C92DEFC" w14:textId="77777777" w:rsidR="00E87D48" w:rsidRPr="00061F53" w:rsidRDefault="00E87D48" w:rsidP="00B81919">
      <w:pPr>
        <w:keepLines/>
        <w:ind w:firstLine="360"/>
        <w:outlineLvl w:val="0"/>
        <w:rPr>
          <w:b/>
          <w:bCs/>
          <w:kern w:val="32"/>
          <w:sz w:val="22"/>
          <w:szCs w:val="22"/>
          <w:lang w:val="en-US"/>
        </w:rPr>
      </w:pPr>
    </w:p>
    <w:p w14:paraId="69813CDD" w14:textId="77777777" w:rsidR="00E87D48" w:rsidRPr="00061F53" w:rsidRDefault="00E87D48" w:rsidP="00B81919">
      <w:pPr>
        <w:keepLines/>
        <w:ind w:firstLine="360"/>
        <w:outlineLvl w:val="0"/>
        <w:rPr>
          <w:b/>
          <w:bCs/>
          <w:kern w:val="32"/>
          <w:sz w:val="22"/>
          <w:szCs w:val="22"/>
          <w:lang w:val="en-US"/>
        </w:rPr>
      </w:pPr>
    </w:p>
    <w:p w14:paraId="1E08E9E4" w14:textId="77777777" w:rsidR="00E87D48" w:rsidRPr="00061F53" w:rsidRDefault="00E87D48" w:rsidP="00B81919">
      <w:pPr>
        <w:keepLines/>
        <w:ind w:firstLine="360"/>
        <w:outlineLvl w:val="0"/>
        <w:rPr>
          <w:b/>
          <w:bCs/>
          <w:kern w:val="32"/>
          <w:sz w:val="22"/>
          <w:szCs w:val="22"/>
          <w:lang w:val="en-US"/>
        </w:rPr>
      </w:pPr>
    </w:p>
    <w:p w14:paraId="5701901E" w14:textId="77777777" w:rsidR="00E87D48" w:rsidRPr="00061F53" w:rsidRDefault="00E87D48" w:rsidP="00B81919">
      <w:pPr>
        <w:keepLines/>
        <w:ind w:firstLine="360"/>
        <w:outlineLvl w:val="0"/>
        <w:rPr>
          <w:b/>
          <w:bCs/>
          <w:kern w:val="32"/>
          <w:sz w:val="22"/>
          <w:szCs w:val="22"/>
          <w:lang w:val="en-US"/>
        </w:rPr>
      </w:pPr>
    </w:p>
    <w:p w14:paraId="7202A2E4" w14:textId="77777777" w:rsidR="00E87D48" w:rsidRPr="00061F53" w:rsidRDefault="00E87D48" w:rsidP="00B81919">
      <w:pPr>
        <w:keepLines/>
        <w:ind w:firstLine="360"/>
        <w:outlineLvl w:val="0"/>
        <w:rPr>
          <w:b/>
          <w:bCs/>
          <w:kern w:val="32"/>
          <w:sz w:val="22"/>
          <w:szCs w:val="22"/>
          <w:lang w:val="en-US"/>
        </w:rPr>
      </w:pPr>
    </w:p>
    <w:p w14:paraId="6A2FF66B" w14:textId="77777777" w:rsidR="00E87D48" w:rsidRPr="00061F53" w:rsidRDefault="00E87D48" w:rsidP="00B81919">
      <w:pPr>
        <w:keepLines/>
        <w:ind w:firstLine="360"/>
        <w:outlineLvl w:val="0"/>
        <w:rPr>
          <w:b/>
          <w:bCs/>
          <w:kern w:val="32"/>
          <w:sz w:val="22"/>
          <w:szCs w:val="22"/>
          <w:lang w:val="en-US"/>
        </w:rPr>
      </w:pPr>
    </w:p>
    <w:p w14:paraId="4D0D4ECC" w14:textId="77777777" w:rsidR="00E87D48" w:rsidRPr="00061F53" w:rsidRDefault="00E87D48" w:rsidP="00B81919">
      <w:pPr>
        <w:keepLines/>
        <w:ind w:firstLine="360"/>
        <w:outlineLvl w:val="0"/>
        <w:rPr>
          <w:b/>
          <w:bCs/>
          <w:kern w:val="32"/>
          <w:sz w:val="22"/>
          <w:szCs w:val="22"/>
          <w:lang w:val="en-US"/>
        </w:rPr>
      </w:pPr>
    </w:p>
    <w:p w14:paraId="1294BF7B" w14:textId="77777777" w:rsidR="00E87D48" w:rsidRPr="00061F53" w:rsidRDefault="00E87D48" w:rsidP="00B81919">
      <w:pPr>
        <w:keepLines/>
        <w:ind w:firstLine="360"/>
        <w:outlineLvl w:val="0"/>
        <w:rPr>
          <w:b/>
          <w:bCs/>
          <w:kern w:val="32"/>
          <w:sz w:val="22"/>
          <w:szCs w:val="22"/>
          <w:lang w:val="en-US"/>
        </w:rPr>
      </w:pPr>
    </w:p>
    <w:p w14:paraId="6F827D37" w14:textId="77777777" w:rsidR="00E87D48" w:rsidRPr="00061F53" w:rsidRDefault="00E87D48" w:rsidP="00B81919">
      <w:pPr>
        <w:keepLines/>
        <w:ind w:firstLine="360"/>
        <w:outlineLvl w:val="0"/>
        <w:rPr>
          <w:b/>
          <w:bCs/>
          <w:kern w:val="32"/>
          <w:sz w:val="22"/>
          <w:szCs w:val="22"/>
          <w:lang w:val="en-US"/>
        </w:rPr>
      </w:pPr>
    </w:p>
    <w:p w14:paraId="7C0A9546" w14:textId="77777777" w:rsidR="00E87D48" w:rsidRPr="00061F53" w:rsidRDefault="00E87D48" w:rsidP="00B81919">
      <w:pPr>
        <w:keepLines/>
        <w:ind w:firstLine="360"/>
        <w:outlineLvl w:val="0"/>
        <w:rPr>
          <w:b/>
          <w:bCs/>
          <w:kern w:val="32"/>
          <w:sz w:val="22"/>
          <w:szCs w:val="22"/>
          <w:lang w:val="en-US"/>
        </w:rPr>
      </w:pPr>
    </w:p>
    <w:p w14:paraId="3D0D86A8" w14:textId="77777777" w:rsidR="00E87D48" w:rsidRPr="00061F53" w:rsidRDefault="00E87D48" w:rsidP="00B81919">
      <w:pPr>
        <w:keepLines/>
        <w:ind w:firstLine="360"/>
        <w:outlineLvl w:val="0"/>
        <w:rPr>
          <w:b/>
          <w:bCs/>
          <w:kern w:val="32"/>
          <w:sz w:val="22"/>
          <w:szCs w:val="22"/>
          <w:lang w:val="en-US"/>
        </w:rPr>
      </w:pPr>
    </w:p>
    <w:p w14:paraId="4AF3A7FB" w14:textId="77777777" w:rsidR="00E87D48" w:rsidRPr="00061F53" w:rsidRDefault="00E87D48" w:rsidP="00B81919">
      <w:pPr>
        <w:keepLines/>
        <w:ind w:firstLine="360"/>
        <w:outlineLvl w:val="0"/>
        <w:rPr>
          <w:b/>
          <w:bCs/>
          <w:kern w:val="32"/>
          <w:sz w:val="22"/>
          <w:szCs w:val="22"/>
          <w:lang w:val="en-US"/>
        </w:rPr>
      </w:pPr>
    </w:p>
    <w:p w14:paraId="008036EF" w14:textId="77777777" w:rsidR="00E87D48" w:rsidRPr="00061F53" w:rsidRDefault="00E87D48" w:rsidP="00B81919">
      <w:pPr>
        <w:keepLines/>
        <w:ind w:firstLine="360"/>
        <w:outlineLvl w:val="0"/>
        <w:rPr>
          <w:b/>
          <w:bCs/>
          <w:kern w:val="32"/>
          <w:sz w:val="22"/>
          <w:szCs w:val="22"/>
          <w:lang w:val="en-US"/>
        </w:rPr>
      </w:pPr>
    </w:p>
    <w:p w14:paraId="51C80DC5" w14:textId="77777777" w:rsidR="00E87D48" w:rsidRPr="00061F53" w:rsidRDefault="00E87D48" w:rsidP="00B81919">
      <w:pPr>
        <w:keepLines/>
        <w:ind w:firstLine="360"/>
        <w:outlineLvl w:val="0"/>
        <w:rPr>
          <w:b/>
          <w:bCs/>
          <w:kern w:val="32"/>
          <w:sz w:val="22"/>
          <w:szCs w:val="22"/>
          <w:lang w:val="en-US"/>
        </w:rPr>
      </w:pPr>
    </w:p>
    <w:p w14:paraId="02C51916" w14:textId="77777777" w:rsidR="00E87D48" w:rsidRPr="00061F53" w:rsidRDefault="00E87D48" w:rsidP="00B81919">
      <w:pPr>
        <w:keepLines/>
        <w:ind w:firstLine="360"/>
        <w:outlineLvl w:val="0"/>
        <w:rPr>
          <w:b/>
          <w:bCs/>
          <w:kern w:val="32"/>
          <w:sz w:val="22"/>
          <w:szCs w:val="22"/>
          <w:lang w:val="en-US"/>
        </w:rPr>
      </w:pPr>
    </w:p>
    <w:p w14:paraId="5E6009C0" w14:textId="77777777" w:rsidR="00E87D48" w:rsidRPr="00061F53" w:rsidRDefault="00E87D48" w:rsidP="00B81919">
      <w:pPr>
        <w:keepLines/>
        <w:ind w:firstLine="360"/>
        <w:outlineLvl w:val="0"/>
        <w:rPr>
          <w:b/>
          <w:bCs/>
          <w:kern w:val="32"/>
          <w:sz w:val="22"/>
          <w:szCs w:val="22"/>
          <w:lang w:val="en-US"/>
        </w:rPr>
      </w:pPr>
    </w:p>
    <w:p w14:paraId="256303C3" w14:textId="77777777" w:rsidR="00E87D48" w:rsidRPr="00061F53" w:rsidRDefault="00E87D48" w:rsidP="00B81919">
      <w:pPr>
        <w:keepLines/>
        <w:ind w:firstLine="360"/>
        <w:outlineLvl w:val="0"/>
        <w:rPr>
          <w:b/>
          <w:bCs/>
          <w:kern w:val="32"/>
          <w:sz w:val="22"/>
          <w:szCs w:val="22"/>
          <w:lang w:val="en-US"/>
        </w:rPr>
      </w:pPr>
    </w:p>
    <w:p w14:paraId="629427BB" w14:textId="77777777" w:rsidR="00E87D48" w:rsidRPr="00061F53" w:rsidRDefault="00E87D48" w:rsidP="00B81919">
      <w:pPr>
        <w:keepLines/>
        <w:ind w:firstLine="360"/>
        <w:outlineLvl w:val="0"/>
        <w:rPr>
          <w:b/>
          <w:bCs/>
          <w:kern w:val="32"/>
          <w:sz w:val="22"/>
          <w:szCs w:val="22"/>
          <w:lang w:val="en-US"/>
        </w:rPr>
      </w:pPr>
    </w:p>
    <w:p w14:paraId="68C50D3E" w14:textId="77777777" w:rsidR="00E87D48" w:rsidRPr="00061F53" w:rsidRDefault="00E87D48" w:rsidP="00B81919">
      <w:pPr>
        <w:keepLines/>
        <w:ind w:firstLine="360"/>
        <w:outlineLvl w:val="0"/>
        <w:rPr>
          <w:b/>
          <w:bCs/>
          <w:kern w:val="32"/>
          <w:sz w:val="22"/>
          <w:szCs w:val="22"/>
          <w:lang w:val="en-US"/>
        </w:rPr>
      </w:pPr>
    </w:p>
    <w:p w14:paraId="6A99FB55" w14:textId="77777777" w:rsidR="00E87D48" w:rsidRPr="00061F53" w:rsidRDefault="00E87D48" w:rsidP="00B81919">
      <w:pPr>
        <w:keepLines/>
        <w:ind w:firstLine="360"/>
        <w:outlineLvl w:val="0"/>
        <w:rPr>
          <w:b/>
          <w:bCs/>
          <w:kern w:val="32"/>
          <w:sz w:val="22"/>
          <w:szCs w:val="22"/>
          <w:lang w:val="en-US"/>
        </w:rPr>
      </w:pPr>
    </w:p>
    <w:p w14:paraId="304BD6BA" w14:textId="77777777" w:rsidR="00E87D48" w:rsidRPr="00061F53" w:rsidRDefault="00E87D48" w:rsidP="00B81919">
      <w:pPr>
        <w:keepLines/>
        <w:ind w:firstLine="360"/>
        <w:outlineLvl w:val="0"/>
        <w:rPr>
          <w:b/>
          <w:bCs/>
          <w:kern w:val="32"/>
          <w:sz w:val="22"/>
          <w:szCs w:val="22"/>
          <w:lang w:val="en-US"/>
        </w:rPr>
      </w:pPr>
    </w:p>
    <w:p w14:paraId="68797828" w14:textId="77777777" w:rsidR="00E87D48" w:rsidRPr="00061F53" w:rsidRDefault="00E87D48" w:rsidP="00B81919">
      <w:pPr>
        <w:keepLines/>
        <w:ind w:firstLine="360"/>
        <w:outlineLvl w:val="0"/>
        <w:rPr>
          <w:b/>
          <w:bCs/>
          <w:kern w:val="32"/>
          <w:sz w:val="22"/>
          <w:szCs w:val="22"/>
          <w:lang w:val="en-US"/>
        </w:rPr>
      </w:pPr>
    </w:p>
    <w:p w14:paraId="17038787" w14:textId="77777777" w:rsidR="00E87D48" w:rsidRPr="00061F53" w:rsidRDefault="00E87D48" w:rsidP="00B81919">
      <w:pPr>
        <w:keepLines/>
        <w:ind w:firstLine="360"/>
        <w:outlineLvl w:val="0"/>
        <w:rPr>
          <w:b/>
          <w:bCs/>
          <w:kern w:val="32"/>
          <w:sz w:val="22"/>
          <w:szCs w:val="22"/>
          <w:lang w:val="en-US"/>
        </w:rPr>
      </w:pPr>
    </w:p>
    <w:p w14:paraId="7D72F638" w14:textId="77777777" w:rsidR="00E87D48" w:rsidRPr="00061F53" w:rsidRDefault="00E87D48" w:rsidP="00B81919">
      <w:pPr>
        <w:keepLines/>
        <w:ind w:firstLine="360"/>
        <w:outlineLvl w:val="0"/>
        <w:rPr>
          <w:b/>
          <w:bCs/>
          <w:kern w:val="32"/>
          <w:sz w:val="22"/>
          <w:szCs w:val="22"/>
          <w:lang w:val="en-US"/>
        </w:rPr>
      </w:pPr>
    </w:p>
    <w:p w14:paraId="3E5CBAAE" w14:textId="77777777" w:rsidR="00E87D48" w:rsidRPr="00061F53" w:rsidRDefault="00E87D48" w:rsidP="00B81919">
      <w:pPr>
        <w:keepLines/>
        <w:ind w:firstLine="360"/>
        <w:outlineLvl w:val="0"/>
        <w:rPr>
          <w:b/>
          <w:bCs/>
          <w:kern w:val="32"/>
          <w:sz w:val="22"/>
          <w:szCs w:val="22"/>
          <w:lang w:val="en-US"/>
        </w:rPr>
      </w:pPr>
    </w:p>
    <w:p w14:paraId="06727444" w14:textId="77777777" w:rsidR="00E87D48" w:rsidRPr="00061F53" w:rsidRDefault="00E87D48" w:rsidP="00B81919">
      <w:pPr>
        <w:keepLines/>
        <w:ind w:firstLine="360"/>
        <w:outlineLvl w:val="0"/>
        <w:rPr>
          <w:b/>
          <w:bCs/>
          <w:kern w:val="32"/>
          <w:sz w:val="22"/>
          <w:szCs w:val="22"/>
          <w:lang w:val="en-US"/>
        </w:rPr>
      </w:pPr>
    </w:p>
    <w:p w14:paraId="6FE2FA04" w14:textId="77777777" w:rsidR="00E87D48" w:rsidRPr="00061F53" w:rsidRDefault="00E87D48" w:rsidP="00B81919">
      <w:pPr>
        <w:keepLines/>
        <w:ind w:firstLine="360"/>
        <w:outlineLvl w:val="0"/>
        <w:rPr>
          <w:b/>
          <w:bCs/>
          <w:kern w:val="32"/>
          <w:sz w:val="22"/>
          <w:szCs w:val="22"/>
          <w:lang w:val="en-US"/>
        </w:rPr>
      </w:pPr>
    </w:p>
    <w:p w14:paraId="719E56D3" w14:textId="77777777" w:rsidR="00E87D48" w:rsidRPr="00061F53" w:rsidRDefault="00E87D48" w:rsidP="00B81919">
      <w:pPr>
        <w:keepLines/>
        <w:ind w:firstLine="360"/>
        <w:outlineLvl w:val="0"/>
        <w:rPr>
          <w:b/>
          <w:bCs/>
          <w:kern w:val="32"/>
          <w:sz w:val="22"/>
          <w:szCs w:val="22"/>
          <w:lang w:val="en-US"/>
        </w:rPr>
      </w:pPr>
    </w:p>
    <w:p w14:paraId="6275C1BB" w14:textId="77777777" w:rsidR="00E87D48" w:rsidRPr="00061F53" w:rsidRDefault="00E87D48" w:rsidP="00B81919">
      <w:pPr>
        <w:keepLines/>
        <w:ind w:firstLine="360"/>
        <w:outlineLvl w:val="0"/>
        <w:rPr>
          <w:b/>
          <w:bCs/>
          <w:kern w:val="32"/>
          <w:sz w:val="22"/>
          <w:szCs w:val="22"/>
          <w:lang w:val="en-US"/>
        </w:rPr>
      </w:pPr>
    </w:p>
    <w:p w14:paraId="5A95FE1F" w14:textId="77777777" w:rsidR="00E87D48" w:rsidRPr="00061F53" w:rsidRDefault="00E87D48" w:rsidP="00B81919">
      <w:pPr>
        <w:keepLines/>
        <w:ind w:firstLine="360"/>
        <w:outlineLvl w:val="0"/>
        <w:rPr>
          <w:b/>
          <w:bCs/>
          <w:kern w:val="32"/>
          <w:sz w:val="22"/>
          <w:szCs w:val="22"/>
          <w:lang w:val="en-US"/>
        </w:rPr>
      </w:pPr>
    </w:p>
    <w:p w14:paraId="4742C746" w14:textId="77777777" w:rsidR="00E87D48" w:rsidRPr="00061F53" w:rsidRDefault="00E87D48" w:rsidP="00B81919">
      <w:pPr>
        <w:keepLines/>
        <w:ind w:firstLine="360"/>
        <w:outlineLvl w:val="0"/>
        <w:rPr>
          <w:b/>
          <w:bCs/>
          <w:kern w:val="32"/>
          <w:sz w:val="22"/>
          <w:szCs w:val="22"/>
          <w:lang w:val="en-US"/>
        </w:rPr>
      </w:pPr>
    </w:p>
    <w:p w14:paraId="67E3A45D" w14:textId="77777777" w:rsidR="00E87D48" w:rsidRPr="00061F53" w:rsidRDefault="00E87D48" w:rsidP="00B81919">
      <w:pPr>
        <w:keepLines/>
        <w:ind w:firstLine="360"/>
        <w:outlineLvl w:val="0"/>
        <w:rPr>
          <w:b/>
          <w:bCs/>
          <w:kern w:val="32"/>
          <w:sz w:val="22"/>
          <w:szCs w:val="22"/>
          <w:lang w:val="en-US"/>
        </w:rPr>
      </w:pPr>
    </w:p>
    <w:p w14:paraId="23257F1F" w14:textId="77777777" w:rsidR="00E87D48" w:rsidRPr="00061F53" w:rsidRDefault="00E87D48" w:rsidP="00B81919">
      <w:pPr>
        <w:keepLines/>
        <w:ind w:firstLine="360"/>
        <w:outlineLvl w:val="0"/>
        <w:rPr>
          <w:b/>
          <w:bCs/>
          <w:kern w:val="32"/>
          <w:sz w:val="22"/>
          <w:szCs w:val="22"/>
          <w:lang w:val="en-US"/>
        </w:rPr>
      </w:pPr>
    </w:p>
    <w:p w14:paraId="708A7AFC" w14:textId="77777777" w:rsidR="00E87D48" w:rsidRPr="00061F53" w:rsidRDefault="00E87D48" w:rsidP="00B81919">
      <w:pPr>
        <w:keepLines/>
        <w:ind w:firstLine="360"/>
        <w:outlineLvl w:val="0"/>
        <w:rPr>
          <w:b/>
          <w:bCs/>
          <w:kern w:val="32"/>
          <w:sz w:val="22"/>
          <w:szCs w:val="22"/>
          <w:lang w:val="en-US"/>
        </w:rPr>
      </w:pPr>
    </w:p>
    <w:p w14:paraId="0B9D14A1" w14:textId="77777777" w:rsidR="00E87D48" w:rsidRPr="00061F53" w:rsidRDefault="00E87D48" w:rsidP="00B81919">
      <w:pPr>
        <w:keepLines/>
        <w:ind w:firstLine="360"/>
        <w:outlineLvl w:val="0"/>
        <w:rPr>
          <w:b/>
          <w:bCs/>
          <w:kern w:val="32"/>
          <w:sz w:val="22"/>
          <w:szCs w:val="22"/>
          <w:lang w:val="en-US"/>
        </w:rPr>
      </w:pPr>
    </w:p>
    <w:p w14:paraId="242D1A5D" w14:textId="77777777" w:rsidR="00E87D48" w:rsidRPr="00061F53" w:rsidRDefault="00E87D48" w:rsidP="00B81919">
      <w:pPr>
        <w:keepLines/>
        <w:ind w:firstLine="360"/>
        <w:outlineLvl w:val="0"/>
        <w:rPr>
          <w:b/>
          <w:bCs/>
          <w:kern w:val="32"/>
          <w:sz w:val="22"/>
          <w:szCs w:val="22"/>
          <w:lang w:val="en-US"/>
        </w:rPr>
      </w:pPr>
    </w:p>
    <w:p w14:paraId="71592C43" w14:textId="77777777" w:rsidR="00E87D48" w:rsidRPr="00061F53" w:rsidRDefault="00E87D48" w:rsidP="00B81919">
      <w:pPr>
        <w:keepLines/>
        <w:ind w:firstLine="360"/>
        <w:outlineLvl w:val="0"/>
        <w:rPr>
          <w:b/>
          <w:bCs/>
          <w:kern w:val="32"/>
          <w:sz w:val="22"/>
          <w:szCs w:val="22"/>
          <w:lang w:val="en-US"/>
        </w:rPr>
      </w:pPr>
    </w:p>
    <w:p w14:paraId="0503F550" w14:textId="77777777" w:rsidR="00E87D48" w:rsidRPr="00061F53" w:rsidRDefault="00E87D48" w:rsidP="00B81919">
      <w:pPr>
        <w:keepLines/>
        <w:ind w:firstLine="360"/>
        <w:outlineLvl w:val="0"/>
        <w:rPr>
          <w:b/>
          <w:bCs/>
          <w:kern w:val="32"/>
          <w:sz w:val="22"/>
          <w:szCs w:val="22"/>
          <w:lang w:val="en-US"/>
        </w:rPr>
      </w:pPr>
    </w:p>
    <w:p w14:paraId="03E6B1FE" w14:textId="77777777" w:rsidR="00E87D48" w:rsidRPr="00061F53" w:rsidRDefault="00E87D48" w:rsidP="00B81919">
      <w:pPr>
        <w:keepLines/>
        <w:ind w:firstLine="360"/>
        <w:outlineLvl w:val="0"/>
        <w:rPr>
          <w:b/>
          <w:bCs/>
          <w:kern w:val="32"/>
          <w:sz w:val="22"/>
          <w:szCs w:val="22"/>
          <w:lang w:val="en-US"/>
        </w:rPr>
      </w:pPr>
    </w:p>
    <w:p w14:paraId="44470C07" w14:textId="77777777" w:rsidR="00E87D48" w:rsidRPr="00061F53" w:rsidRDefault="00E87D48" w:rsidP="00B81919">
      <w:pPr>
        <w:keepLines/>
        <w:ind w:firstLine="360"/>
        <w:outlineLvl w:val="0"/>
        <w:rPr>
          <w:b/>
          <w:bCs/>
          <w:kern w:val="32"/>
          <w:sz w:val="22"/>
          <w:szCs w:val="22"/>
          <w:lang w:val="en-US"/>
        </w:rPr>
      </w:pPr>
    </w:p>
    <w:p w14:paraId="74A54F91" w14:textId="77777777" w:rsidR="00E87D48" w:rsidRPr="00061F53" w:rsidRDefault="00E87D48" w:rsidP="00B81919">
      <w:pPr>
        <w:keepLines/>
        <w:ind w:firstLine="360"/>
        <w:outlineLvl w:val="0"/>
        <w:rPr>
          <w:b/>
          <w:bCs/>
          <w:kern w:val="32"/>
          <w:sz w:val="22"/>
          <w:szCs w:val="22"/>
          <w:lang w:val="en-US"/>
        </w:rPr>
      </w:pPr>
    </w:p>
    <w:p w14:paraId="04EA6484" w14:textId="77777777" w:rsidR="00E87D48" w:rsidRPr="00061F53" w:rsidRDefault="00E87D48" w:rsidP="00B81919">
      <w:pPr>
        <w:keepLines/>
        <w:ind w:firstLine="360"/>
        <w:outlineLvl w:val="0"/>
        <w:rPr>
          <w:b/>
          <w:bCs/>
          <w:kern w:val="32"/>
          <w:sz w:val="22"/>
          <w:szCs w:val="22"/>
          <w:lang w:val="en-US"/>
        </w:rPr>
      </w:pPr>
    </w:p>
    <w:p w14:paraId="2F1ED2BA" w14:textId="77777777" w:rsidR="00E87D48" w:rsidRPr="00061F53" w:rsidRDefault="00E87D48" w:rsidP="00B81919">
      <w:pPr>
        <w:keepLines/>
        <w:ind w:firstLine="360"/>
        <w:outlineLvl w:val="0"/>
        <w:rPr>
          <w:b/>
          <w:bCs/>
          <w:kern w:val="32"/>
          <w:sz w:val="22"/>
          <w:szCs w:val="22"/>
          <w:lang w:val="en-US"/>
        </w:rPr>
      </w:pPr>
    </w:p>
    <w:p w14:paraId="4C86FAF1" w14:textId="77777777" w:rsidR="00E87D48" w:rsidRPr="00061F53" w:rsidRDefault="00E87D48" w:rsidP="00B81919">
      <w:pPr>
        <w:keepLines/>
        <w:ind w:firstLine="360"/>
        <w:outlineLvl w:val="0"/>
        <w:rPr>
          <w:b/>
          <w:bCs/>
          <w:kern w:val="32"/>
          <w:sz w:val="22"/>
          <w:szCs w:val="22"/>
          <w:lang w:val="en-US"/>
        </w:rPr>
      </w:pPr>
    </w:p>
    <w:p w14:paraId="7155D36D" w14:textId="77777777" w:rsidR="00E87D48" w:rsidRPr="00061F53" w:rsidRDefault="00E87D48" w:rsidP="00B81919">
      <w:pPr>
        <w:keepLines/>
        <w:ind w:firstLine="360"/>
        <w:outlineLvl w:val="0"/>
        <w:rPr>
          <w:b/>
          <w:bCs/>
          <w:kern w:val="32"/>
          <w:sz w:val="22"/>
          <w:szCs w:val="22"/>
          <w:lang w:val="en-US"/>
        </w:rPr>
      </w:pPr>
    </w:p>
    <w:p w14:paraId="049D01AD" w14:textId="77777777" w:rsidR="00E87D48" w:rsidRPr="00061F53" w:rsidRDefault="00E87D48" w:rsidP="00B81919">
      <w:pPr>
        <w:keepLines/>
        <w:ind w:firstLine="360"/>
        <w:outlineLvl w:val="0"/>
        <w:rPr>
          <w:b/>
          <w:bCs/>
          <w:kern w:val="32"/>
          <w:sz w:val="22"/>
          <w:szCs w:val="22"/>
          <w:lang w:val="en-US"/>
        </w:rPr>
      </w:pPr>
    </w:p>
    <w:p w14:paraId="1655EDBE" w14:textId="77777777" w:rsidR="00E87D48" w:rsidRPr="00061F53" w:rsidRDefault="00E87D48" w:rsidP="00B81919">
      <w:pPr>
        <w:keepLines/>
        <w:ind w:firstLine="360"/>
        <w:outlineLvl w:val="0"/>
        <w:rPr>
          <w:b/>
          <w:bCs/>
          <w:kern w:val="32"/>
          <w:sz w:val="22"/>
          <w:szCs w:val="22"/>
          <w:lang w:val="en-US"/>
        </w:rPr>
      </w:pPr>
    </w:p>
    <w:p w14:paraId="798E45B9" w14:textId="77777777" w:rsidR="00E87D48" w:rsidRPr="00061F53" w:rsidRDefault="00E87D48" w:rsidP="00B81919">
      <w:pPr>
        <w:keepLines/>
        <w:ind w:firstLine="360"/>
        <w:outlineLvl w:val="0"/>
        <w:rPr>
          <w:b/>
          <w:bCs/>
          <w:kern w:val="32"/>
          <w:sz w:val="22"/>
          <w:szCs w:val="22"/>
          <w:lang w:val="en-US"/>
        </w:rPr>
      </w:pPr>
    </w:p>
    <w:p w14:paraId="6215B0C8" w14:textId="77777777" w:rsidR="00E87D48" w:rsidRPr="00061F53" w:rsidRDefault="00E87D48" w:rsidP="00B81919">
      <w:pPr>
        <w:keepLines/>
        <w:ind w:firstLine="360"/>
        <w:outlineLvl w:val="0"/>
        <w:rPr>
          <w:b/>
          <w:bCs/>
          <w:kern w:val="32"/>
          <w:sz w:val="22"/>
          <w:szCs w:val="22"/>
          <w:lang w:val="en-US"/>
        </w:rPr>
      </w:pPr>
    </w:p>
    <w:p w14:paraId="752BDC1E" w14:textId="77777777" w:rsidR="00E87D48" w:rsidRPr="00061F53" w:rsidRDefault="00E87D48" w:rsidP="00B81919">
      <w:pPr>
        <w:keepLines/>
        <w:ind w:firstLine="360"/>
        <w:outlineLvl w:val="0"/>
        <w:rPr>
          <w:b/>
          <w:bCs/>
          <w:kern w:val="32"/>
          <w:sz w:val="22"/>
          <w:szCs w:val="22"/>
          <w:lang w:val="en-US"/>
        </w:rPr>
      </w:pPr>
    </w:p>
    <w:p w14:paraId="2EA86795" w14:textId="77777777" w:rsidR="00CE05B2" w:rsidRPr="00061F53" w:rsidRDefault="00CE05B2" w:rsidP="00E87D48">
      <w:pPr>
        <w:keepLines/>
        <w:ind w:firstLine="360"/>
        <w:jc w:val="center"/>
        <w:outlineLvl w:val="0"/>
        <w:rPr>
          <w:b/>
          <w:bCs/>
          <w:kern w:val="32"/>
          <w:sz w:val="22"/>
          <w:szCs w:val="22"/>
          <w:lang w:val="en-US"/>
        </w:rPr>
      </w:pPr>
      <w:r w:rsidRPr="00061F53">
        <w:rPr>
          <w:b/>
          <w:bCs/>
          <w:kern w:val="32"/>
          <w:sz w:val="22"/>
          <w:szCs w:val="22"/>
          <w:lang w:val="bg-BG"/>
        </w:rPr>
        <w:t>РАЗДЕЛ А: ТЕХНИЧЕСКО ЗАДАНИЕ – ПРЕДМЕТ НА ДОГОВОРА</w:t>
      </w:r>
    </w:p>
    <w:p w14:paraId="0D9A7C33" w14:textId="77777777" w:rsidR="00E87D48" w:rsidRPr="00061F53" w:rsidRDefault="00E87D48" w:rsidP="00B81919">
      <w:pPr>
        <w:keepLines/>
        <w:ind w:firstLine="360"/>
        <w:outlineLvl w:val="0"/>
        <w:rPr>
          <w:b/>
          <w:bCs/>
          <w:kern w:val="32"/>
          <w:sz w:val="22"/>
          <w:szCs w:val="22"/>
          <w:lang w:val="en-US"/>
        </w:rPr>
      </w:pPr>
    </w:p>
    <w:p w14:paraId="7A9B656C" w14:textId="77777777" w:rsidR="00E87D48" w:rsidRPr="00061F53" w:rsidRDefault="00E87D48" w:rsidP="00B81919">
      <w:pPr>
        <w:keepLines/>
        <w:ind w:firstLine="360"/>
        <w:outlineLvl w:val="0"/>
        <w:rPr>
          <w:b/>
          <w:bCs/>
          <w:kern w:val="32"/>
          <w:sz w:val="22"/>
          <w:szCs w:val="22"/>
          <w:lang w:val="en-US"/>
        </w:rPr>
      </w:pPr>
    </w:p>
    <w:p w14:paraId="368EE994" w14:textId="77777777" w:rsidR="00E87D48" w:rsidRPr="00061F53" w:rsidRDefault="00E87D48" w:rsidP="00B81919">
      <w:pPr>
        <w:keepLines/>
        <w:ind w:firstLine="360"/>
        <w:outlineLvl w:val="0"/>
        <w:rPr>
          <w:b/>
          <w:bCs/>
          <w:kern w:val="32"/>
          <w:sz w:val="22"/>
          <w:szCs w:val="22"/>
          <w:lang w:val="en-US"/>
        </w:rPr>
      </w:pPr>
    </w:p>
    <w:p w14:paraId="23A3AAA9" w14:textId="77777777" w:rsidR="00E87D48" w:rsidRPr="00061F53" w:rsidRDefault="00E87D48" w:rsidP="00B81919">
      <w:pPr>
        <w:keepLines/>
        <w:ind w:firstLine="360"/>
        <w:outlineLvl w:val="0"/>
        <w:rPr>
          <w:b/>
          <w:bCs/>
          <w:kern w:val="32"/>
          <w:sz w:val="22"/>
          <w:szCs w:val="22"/>
          <w:lang w:val="en-US"/>
        </w:rPr>
      </w:pPr>
    </w:p>
    <w:p w14:paraId="58D6CB57" w14:textId="77777777" w:rsidR="00E87D48" w:rsidRPr="00061F53" w:rsidRDefault="00E87D48" w:rsidP="00B81919">
      <w:pPr>
        <w:keepLines/>
        <w:ind w:firstLine="360"/>
        <w:outlineLvl w:val="0"/>
        <w:rPr>
          <w:b/>
          <w:bCs/>
          <w:kern w:val="32"/>
          <w:sz w:val="22"/>
          <w:szCs w:val="22"/>
          <w:lang w:val="en-US"/>
        </w:rPr>
      </w:pPr>
    </w:p>
    <w:p w14:paraId="4343C06A" w14:textId="77777777" w:rsidR="00E87D48" w:rsidRPr="00061F53" w:rsidRDefault="00E87D48" w:rsidP="00B81919">
      <w:pPr>
        <w:keepLines/>
        <w:ind w:firstLine="360"/>
        <w:outlineLvl w:val="0"/>
        <w:rPr>
          <w:b/>
          <w:bCs/>
          <w:kern w:val="32"/>
          <w:sz w:val="22"/>
          <w:szCs w:val="22"/>
          <w:lang w:val="bg-BG"/>
        </w:rPr>
      </w:pPr>
    </w:p>
    <w:p w14:paraId="19398D5C" w14:textId="77777777" w:rsidR="00E87D48" w:rsidRPr="00061F53" w:rsidRDefault="00E87D48" w:rsidP="00B81919">
      <w:pPr>
        <w:keepLines/>
        <w:ind w:firstLine="360"/>
        <w:outlineLvl w:val="0"/>
        <w:rPr>
          <w:b/>
          <w:bCs/>
          <w:kern w:val="32"/>
          <w:sz w:val="22"/>
          <w:szCs w:val="22"/>
          <w:lang w:val="en-US"/>
        </w:rPr>
      </w:pPr>
    </w:p>
    <w:p w14:paraId="4FF0B6A5" w14:textId="77777777" w:rsidR="00E87D48" w:rsidRPr="00061F53" w:rsidRDefault="00E87D48" w:rsidP="00B81919">
      <w:pPr>
        <w:keepLines/>
        <w:ind w:firstLine="360"/>
        <w:outlineLvl w:val="0"/>
        <w:rPr>
          <w:b/>
          <w:bCs/>
          <w:kern w:val="32"/>
          <w:sz w:val="22"/>
          <w:szCs w:val="22"/>
          <w:lang w:val="en-US"/>
        </w:rPr>
      </w:pPr>
    </w:p>
    <w:p w14:paraId="609BC8EE" w14:textId="77777777" w:rsidR="00E87D48" w:rsidRPr="00061F53" w:rsidRDefault="00E87D48" w:rsidP="00B81919">
      <w:pPr>
        <w:keepLines/>
        <w:ind w:firstLine="360"/>
        <w:outlineLvl w:val="0"/>
        <w:rPr>
          <w:b/>
          <w:bCs/>
          <w:kern w:val="32"/>
          <w:sz w:val="22"/>
          <w:szCs w:val="22"/>
          <w:lang w:val="en-US"/>
        </w:rPr>
      </w:pPr>
    </w:p>
    <w:p w14:paraId="53784F5E" w14:textId="77777777" w:rsidR="00E87D48" w:rsidRPr="00061F53" w:rsidRDefault="00E87D48" w:rsidP="00B81919">
      <w:pPr>
        <w:keepLines/>
        <w:ind w:firstLine="360"/>
        <w:outlineLvl w:val="0"/>
        <w:rPr>
          <w:b/>
          <w:bCs/>
          <w:kern w:val="32"/>
          <w:sz w:val="22"/>
          <w:szCs w:val="22"/>
          <w:lang w:val="en-US"/>
        </w:rPr>
      </w:pPr>
    </w:p>
    <w:p w14:paraId="49899B1F" w14:textId="77777777" w:rsidR="00E87D48" w:rsidRPr="00061F53" w:rsidRDefault="00E87D48" w:rsidP="00B81919">
      <w:pPr>
        <w:keepLines/>
        <w:ind w:firstLine="360"/>
        <w:outlineLvl w:val="0"/>
        <w:rPr>
          <w:b/>
          <w:bCs/>
          <w:kern w:val="32"/>
          <w:sz w:val="22"/>
          <w:szCs w:val="22"/>
          <w:lang w:val="en-US"/>
        </w:rPr>
      </w:pPr>
    </w:p>
    <w:p w14:paraId="3F10C329" w14:textId="77777777" w:rsidR="00E87D48" w:rsidRPr="00061F53" w:rsidRDefault="00E87D48" w:rsidP="00B81919">
      <w:pPr>
        <w:keepLines/>
        <w:ind w:firstLine="360"/>
        <w:outlineLvl w:val="0"/>
        <w:rPr>
          <w:b/>
          <w:bCs/>
          <w:kern w:val="32"/>
          <w:sz w:val="22"/>
          <w:szCs w:val="22"/>
          <w:lang w:val="en-US"/>
        </w:rPr>
      </w:pPr>
    </w:p>
    <w:p w14:paraId="011BE001" w14:textId="77777777" w:rsidR="00E87D48" w:rsidRPr="00061F53" w:rsidRDefault="00E87D48" w:rsidP="00B81919">
      <w:pPr>
        <w:keepLines/>
        <w:ind w:firstLine="360"/>
        <w:outlineLvl w:val="0"/>
        <w:rPr>
          <w:b/>
          <w:bCs/>
          <w:kern w:val="32"/>
          <w:sz w:val="22"/>
          <w:szCs w:val="22"/>
          <w:lang w:val="en-US"/>
        </w:rPr>
      </w:pPr>
    </w:p>
    <w:p w14:paraId="256D2D41" w14:textId="77777777" w:rsidR="00E87D48" w:rsidRPr="00061F53" w:rsidRDefault="00E87D48" w:rsidP="00B81919">
      <w:pPr>
        <w:keepLines/>
        <w:ind w:firstLine="360"/>
        <w:outlineLvl w:val="0"/>
        <w:rPr>
          <w:b/>
          <w:bCs/>
          <w:kern w:val="32"/>
          <w:sz w:val="22"/>
          <w:szCs w:val="22"/>
          <w:lang w:val="en-US"/>
        </w:rPr>
      </w:pPr>
    </w:p>
    <w:p w14:paraId="686DD481" w14:textId="77777777" w:rsidR="00E87D48" w:rsidRPr="00061F53" w:rsidRDefault="00E87D48" w:rsidP="00B81919">
      <w:pPr>
        <w:keepLines/>
        <w:ind w:firstLine="360"/>
        <w:outlineLvl w:val="0"/>
        <w:rPr>
          <w:b/>
          <w:bCs/>
          <w:kern w:val="32"/>
          <w:sz w:val="22"/>
          <w:szCs w:val="22"/>
          <w:lang w:val="en-US"/>
        </w:rPr>
      </w:pPr>
    </w:p>
    <w:p w14:paraId="587E3F8D" w14:textId="77777777" w:rsidR="00E87D48" w:rsidRPr="00061F53" w:rsidRDefault="00E87D48" w:rsidP="00B81919">
      <w:pPr>
        <w:keepLines/>
        <w:ind w:firstLine="360"/>
        <w:outlineLvl w:val="0"/>
        <w:rPr>
          <w:b/>
          <w:bCs/>
          <w:kern w:val="32"/>
          <w:sz w:val="22"/>
          <w:szCs w:val="22"/>
          <w:lang w:val="en-US"/>
        </w:rPr>
      </w:pPr>
    </w:p>
    <w:p w14:paraId="7E58EEEB" w14:textId="77777777" w:rsidR="00E87D48" w:rsidRPr="00061F53" w:rsidRDefault="00E87D48" w:rsidP="00B81919">
      <w:pPr>
        <w:keepLines/>
        <w:ind w:firstLine="360"/>
        <w:outlineLvl w:val="0"/>
        <w:rPr>
          <w:b/>
          <w:bCs/>
          <w:kern w:val="32"/>
          <w:sz w:val="22"/>
          <w:szCs w:val="22"/>
          <w:lang w:val="en-US"/>
        </w:rPr>
      </w:pPr>
    </w:p>
    <w:p w14:paraId="34D2A063" w14:textId="77777777" w:rsidR="00E87D48" w:rsidRPr="00061F53" w:rsidRDefault="00E87D48" w:rsidP="00B81919">
      <w:pPr>
        <w:keepLines/>
        <w:ind w:firstLine="360"/>
        <w:outlineLvl w:val="0"/>
        <w:rPr>
          <w:b/>
          <w:bCs/>
          <w:kern w:val="32"/>
          <w:sz w:val="22"/>
          <w:szCs w:val="22"/>
          <w:lang w:val="en-US"/>
        </w:rPr>
      </w:pPr>
    </w:p>
    <w:p w14:paraId="0F5FC8EA" w14:textId="77777777" w:rsidR="00E87D48" w:rsidRPr="00061F53" w:rsidRDefault="00E87D48" w:rsidP="00B81919">
      <w:pPr>
        <w:keepLines/>
        <w:ind w:firstLine="360"/>
        <w:outlineLvl w:val="0"/>
        <w:rPr>
          <w:b/>
          <w:bCs/>
          <w:kern w:val="32"/>
          <w:sz w:val="22"/>
          <w:szCs w:val="22"/>
          <w:lang w:val="en-US"/>
        </w:rPr>
      </w:pPr>
    </w:p>
    <w:p w14:paraId="68AB6F67" w14:textId="77777777" w:rsidR="00E87D48" w:rsidRPr="00061F53" w:rsidRDefault="00E87D48" w:rsidP="00B81919">
      <w:pPr>
        <w:keepLines/>
        <w:ind w:firstLine="360"/>
        <w:outlineLvl w:val="0"/>
        <w:rPr>
          <w:b/>
          <w:bCs/>
          <w:kern w:val="32"/>
          <w:sz w:val="22"/>
          <w:szCs w:val="22"/>
          <w:lang w:val="en-US"/>
        </w:rPr>
      </w:pPr>
    </w:p>
    <w:p w14:paraId="13DDBDAE" w14:textId="77777777" w:rsidR="00E87D48" w:rsidRPr="00061F53" w:rsidRDefault="00E87D48" w:rsidP="00B81919">
      <w:pPr>
        <w:keepLines/>
        <w:ind w:firstLine="360"/>
        <w:outlineLvl w:val="0"/>
        <w:rPr>
          <w:b/>
          <w:bCs/>
          <w:kern w:val="32"/>
          <w:sz w:val="22"/>
          <w:szCs w:val="22"/>
          <w:lang w:val="en-US"/>
        </w:rPr>
      </w:pPr>
    </w:p>
    <w:p w14:paraId="3CC267F8" w14:textId="77777777" w:rsidR="00E87D48" w:rsidRPr="00061F53" w:rsidRDefault="00E87D48" w:rsidP="00B81919">
      <w:pPr>
        <w:keepLines/>
        <w:ind w:firstLine="360"/>
        <w:outlineLvl w:val="0"/>
        <w:rPr>
          <w:b/>
          <w:bCs/>
          <w:kern w:val="32"/>
          <w:sz w:val="22"/>
          <w:szCs w:val="22"/>
          <w:lang w:val="en-US"/>
        </w:rPr>
      </w:pPr>
    </w:p>
    <w:p w14:paraId="091B71EF" w14:textId="77777777" w:rsidR="00E87D48" w:rsidRPr="00061F53" w:rsidRDefault="00E87D48" w:rsidP="00615E98">
      <w:pPr>
        <w:keepLines/>
        <w:outlineLvl w:val="0"/>
        <w:rPr>
          <w:b/>
          <w:bCs/>
          <w:kern w:val="32"/>
          <w:sz w:val="22"/>
          <w:szCs w:val="22"/>
          <w:lang w:val="bg-BG"/>
        </w:rPr>
      </w:pPr>
    </w:p>
    <w:p w14:paraId="7CEE9352" w14:textId="77777777" w:rsidR="00E87D48" w:rsidRPr="00061F53" w:rsidRDefault="00E87D48" w:rsidP="00B81919">
      <w:pPr>
        <w:keepLines/>
        <w:ind w:firstLine="360"/>
        <w:outlineLvl w:val="0"/>
        <w:rPr>
          <w:b/>
          <w:bCs/>
          <w:kern w:val="32"/>
          <w:sz w:val="22"/>
          <w:szCs w:val="22"/>
          <w:lang w:val="en-US"/>
        </w:rPr>
      </w:pPr>
    </w:p>
    <w:p w14:paraId="6796A527" w14:textId="77777777" w:rsidR="00615E98" w:rsidRPr="00061F53" w:rsidRDefault="00615E98" w:rsidP="008552C2">
      <w:pPr>
        <w:keepNext/>
        <w:keepLines/>
        <w:numPr>
          <w:ilvl w:val="0"/>
          <w:numId w:val="11"/>
        </w:numPr>
        <w:suppressAutoHyphens/>
        <w:ind w:left="0" w:firstLine="0"/>
        <w:contextualSpacing/>
        <w:jc w:val="both"/>
        <w:rPr>
          <w:rFonts w:eastAsia="Calibri"/>
          <w:b/>
          <w:color w:val="000000"/>
          <w:sz w:val="22"/>
          <w:szCs w:val="22"/>
          <w:lang w:val="bg-BG"/>
        </w:rPr>
      </w:pPr>
      <w:r w:rsidRPr="00061F53">
        <w:rPr>
          <w:rFonts w:eastAsia="Calibri"/>
          <w:b/>
          <w:color w:val="000000"/>
          <w:sz w:val="22"/>
          <w:szCs w:val="22"/>
          <w:lang w:val="bg-BG"/>
        </w:rPr>
        <w:lastRenderedPageBreak/>
        <w:t>ПРЕДМЕТ НА ДОГОВОРА</w:t>
      </w:r>
    </w:p>
    <w:p w14:paraId="194AA675" w14:textId="77777777" w:rsidR="00615E98" w:rsidRPr="00061F53" w:rsidRDefault="00615E98" w:rsidP="00061F53">
      <w:pPr>
        <w:keepNext/>
        <w:keepLines/>
        <w:suppressAutoHyphens/>
        <w:contextualSpacing/>
        <w:jc w:val="both"/>
        <w:rPr>
          <w:rFonts w:eastAsia="Calibri"/>
          <w:color w:val="000000"/>
          <w:sz w:val="22"/>
          <w:szCs w:val="22"/>
          <w:lang w:val="bg-BG"/>
        </w:rPr>
      </w:pPr>
      <w:r w:rsidRPr="00061F53">
        <w:rPr>
          <w:rFonts w:eastAsia="Calibri"/>
          <w:color w:val="000000"/>
          <w:sz w:val="22"/>
          <w:szCs w:val="22"/>
          <w:lang w:val="bg-BG"/>
        </w:rPr>
        <w:t xml:space="preserve">Предмет на договора е </w:t>
      </w:r>
      <w:r w:rsidRPr="00061F53">
        <w:rPr>
          <w:rFonts w:eastAsia="Calibri"/>
          <w:sz w:val="22"/>
          <w:szCs w:val="22"/>
          <w:lang w:val="bg-BG"/>
        </w:rPr>
        <w:t>Извънгаранционно сервизно обслужване на система за микровълново разлагане MARS</w:t>
      </w:r>
      <w:r w:rsidRPr="00061F53">
        <w:rPr>
          <w:rFonts w:eastAsia="Calibri"/>
          <w:sz w:val="22"/>
          <w:szCs w:val="22"/>
          <w:lang w:val="en-US"/>
        </w:rPr>
        <w:t xml:space="preserve">. </w:t>
      </w:r>
      <w:proofErr w:type="spellStart"/>
      <w:r w:rsidRPr="00061F53">
        <w:rPr>
          <w:rFonts w:eastAsia="Calibri"/>
          <w:sz w:val="22"/>
          <w:szCs w:val="22"/>
          <w:lang w:val="en-US"/>
        </w:rPr>
        <w:t>CeM</w:t>
      </w:r>
      <w:proofErr w:type="spellEnd"/>
      <w:r w:rsidRPr="00061F53">
        <w:rPr>
          <w:rFonts w:eastAsia="Calibri"/>
          <w:sz w:val="22"/>
          <w:szCs w:val="22"/>
          <w:lang w:val="en-US"/>
        </w:rPr>
        <w:t xml:space="preserve"> Corporation</w:t>
      </w:r>
      <w:r w:rsidRPr="00061F53">
        <w:rPr>
          <w:rFonts w:eastAsia="Calibri"/>
          <w:color w:val="000000"/>
          <w:sz w:val="22"/>
          <w:szCs w:val="22"/>
          <w:lang w:val="bg-BG"/>
        </w:rPr>
        <w:t>, описани в Таблица-Срокове №2 и Ценова таблица №2, което да включва извършване на профилактичен преглед, настройка, ремонт и доставка на резервни части и консумативи, при необходимост, съгласно приложените таблици.</w:t>
      </w:r>
    </w:p>
    <w:p w14:paraId="5FE08F73" w14:textId="77777777" w:rsidR="00615E98" w:rsidRPr="00061F53" w:rsidRDefault="00615E98" w:rsidP="008552C2">
      <w:pPr>
        <w:keepNext/>
        <w:keepLines/>
        <w:numPr>
          <w:ilvl w:val="0"/>
          <w:numId w:val="11"/>
        </w:numPr>
        <w:tabs>
          <w:tab w:val="left" w:pos="426"/>
        </w:tabs>
        <w:suppressAutoHyphens/>
        <w:ind w:left="0" w:firstLine="0"/>
        <w:contextualSpacing/>
        <w:jc w:val="both"/>
        <w:rPr>
          <w:rFonts w:eastAsia="Calibri"/>
          <w:b/>
          <w:color w:val="000000"/>
          <w:sz w:val="22"/>
          <w:szCs w:val="22"/>
          <w:lang w:val="bg-BG"/>
        </w:rPr>
      </w:pPr>
      <w:r w:rsidRPr="00061F53">
        <w:rPr>
          <w:rFonts w:eastAsia="Calibri"/>
          <w:b/>
          <w:color w:val="000000"/>
          <w:sz w:val="22"/>
          <w:szCs w:val="22"/>
          <w:lang w:val="bg-BG"/>
        </w:rPr>
        <w:t>ИЗИСКВАНИЯ КЪМ СЕРВИЗНОТО ОБСЛУЖВАНЕ НА ЛАБОРАТОРНИТЕ УРЕДИ, ПРЕДМЕТ НА ДОГОВОРА:</w:t>
      </w:r>
    </w:p>
    <w:p w14:paraId="44EC0A6A" w14:textId="77777777" w:rsidR="00615E98" w:rsidRPr="00061F53" w:rsidRDefault="00615E98" w:rsidP="00061F53">
      <w:pPr>
        <w:keepNext/>
        <w:keepLines/>
        <w:suppressAutoHyphens/>
        <w:contextualSpacing/>
        <w:jc w:val="both"/>
        <w:rPr>
          <w:rFonts w:eastAsia="Calibri"/>
          <w:color w:val="000000"/>
          <w:sz w:val="22"/>
          <w:szCs w:val="22"/>
          <w:lang w:val="bg-BG"/>
        </w:rPr>
      </w:pPr>
      <w:r w:rsidRPr="00061F53">
        <w:rPr>
          <w:rFonts w:eastAsia="Calibri"/>
          <w:color w:val="000000"/>
          <w:sz w:val="22"/>
          <w:szCs w:val="22"/>
          <w:lang w:val="bg-BG"/>
        </w:rPr>
        <w:t>Възложителят възлага, а изпълнителят приема да извършва сервизно обслужване на лабораторни технически средства, съобразно следните изисквания:</w:t>
      </w:r>
    </w:p>
    <w:p w14:paraId="2E5863F8"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Извършване на профилактичен преглед, настройки и ремонт на посоченото в таблиците лабораторно оборудване.</w:t>
      </w:r>
    </w:p>
    <w:p w14:paraId="0FFFE44F"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Профилактичните прегледи и сервизното обслужване на лабораторното оборудване се извършват по заявка/поръчка на Възложителя. Заявката се изпраща по електронна поща.</w:t>
      </w:r>
    </w:p>
    <w:p w14:paraId="66E65B8D"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След всеки профилактичен преглед, настройки и ремонт се изготвя Протокол за извършената работа, анализ на състоянието на апаратурата и описание на резервните части и/или консумативите, които подлежат на смяна, в случай на необходимост. </w:t>
      </w:r>
    </w:p>
    <w:p w14:paraId="2E531A8C"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В цената на сервизното обслужване не е включена цената на необходимите резервни части и консумативи.</w:t>
      </w:r>
    </w:p>
    <w:p w14:paraId="452E3D08"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Осигуряване на консумативи и резервни части - при необходимост.</w:t>
      </w:r>
    </w:p>
    <w:p w14:paraId="19E84363" w14:textId="02EEFF43" w:rsidR="00615E98" w:rsidRPr="00061F53" w:rsidRDefault="003C6F43"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Pr>
          <w:rFonts w:eastAsia="Calibri"/>
          <w:color w:val="000000"/>
          <w:sz w:val="22"/>
          <w:szCs w:val="22"/>
          <w:lang w:val="bg-BG"/>
        </w:rPr>
        <w:t>В</w:t>
      </w:r>
      <w:r w:rsidR="00615E98" w:rsidRPr="00061F53">
        <w:rPr>
          <w:rFonts w:eastAsia="Calibri"/>
          <w:color w:val="000000"/>
          <w:sz w:val="22"/>
          <w:szCs w:val="22"/>
          <w:lang w:val="bg-BG"/>
        </w:rPr>
        <w:t xml:space="preserve"> ценова таблица №1, </w:t>
      </w:r>
      <w:r>
        <w:rPr>
          <w:rFonts w:eastAsia="Calibri"/>
          <w:color w:val="000000"/>
          <w:sz w:val="22"/>
          <w:szCs w:val="22"/>
          <w:lang w:val="bg-BG"/>
        </w:rPr>
        <w:t>е посочена цената</w:t>
      </w:r>
      <w:r w:rsidR="00615E98" w:rsidRPr="00061F53">
        <w:rPr>
          <w:rFonts w:eastAsia="Calibri"/>
          <w:color w:val="000000"/>
          <w:sz w:val="22"/>
          <w:szCs w:val="22"/>
          <w:lang w:val="bg-BG"/>
        </w:rPr>
        <w:t xml:space="preserve"> за един сервизен час при обслужване от изпълнителя на лабораторните уреди, предмет на договора.</w:t>
      </w:r>
    </w:p>
    <w:p w14:paraId="7E6DDA85" w14:textId="428C3BD3"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Предмет на договора са </w:t>
      </w:r>
      <w:r w:rsidR="003C6F43">
        <w:rPr>
          <w:rFonts w:eastAsia="Calibri"/>
          <w:color w:val="000000"/>
          <w:sz w:val="22"/>
          <w:szCs w:val="22"/>
          <w:lang w:val="bg-BG"/>
        </w:rPr>
        <w:t xml:space="preserve">и </w:t>
      </w:r>
      <w:r w:rsidRPr="00061F53">
        <w:rPr>
          <w:rFonts w:eastAsia="Calibri"/>
          <w:color w:val="000000"/>
          <w:sz w:val="22"/>
          <w:szCs w:val="22"/>
          <w:lang w:val="bg-BG"/>
        </w:rPr>
        <w:t xml:space="preserve">стоките от Ценова таблица №2 от Приложение 3 Ценово предложение, съдържащи резервните части и консумативи, необходими за работата на лабораторните уреди предмет на договора. </w:t>
      </w:r>
    </w:p>
    <w:p w14:paraId="57650AF0"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В случай че в срока на договора бъде преустановено производството на стока по ценова таблица №2, предмет на договора, и същевременно тази стока престане да бъде предлагана на пазара, съответната стока се заменя със стока с еквивалентни или по-добри характеристики, отговаряща на изискванията на Договора и предварително одобрена от Контролиращия служител, с цена не по-висока от цената на Стоката, отпаднала от производство. </w:t>
      </w:r>
    </w:p>
    <w:p w14:paraId="5A61854F"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В случаите по предходната точка изпълнителят уведомява писмено контролиращия служител за отпадналата от производство и </w:t>
      </w:r>
      <w:proofErr w:type="spellStart"/>
      <w:r w:rsidRPr="00061F53">
        <w:rPr>
          <w:rFonts w:eastAsia="Calibri"/>
          <w:color w:val="000000"/>
          <w:sz w:val="22"/>
          <w:szCs w:val="22"/>
          <w:lang w:val="bg-BG"/>
        </w:rPr>
        <w:t>непредлагана</w:t>
      </w:r>
      <w:proofErr w:type="spellEnd"/>
      <w:r w:rsidRPr="00061F53">
        <w:rPr>
          <w:rFonts w:eastAsia="Calibri"/>
          <w:color w:val="000000"/>
          <w:sz w:val="22"/>
          <w:szCs w:val="22"/>
          <w:lang w:val="bg-BG"/>
        </w:rPr>
        <w:t xml:space="preserve"> на пазара стока, като прилага съответните писмени доказателства за това, и представя на контролиращия служител за одобрение писмено предложение за замяна със стока с еквиваленти или по-добри характеристики. </w:t>
      </w:r>
    </w:p>
    <w:p w14:paraId="6A4405A8" w14:textId="25C370DA" w:rsidR="00615E98" w:rsidRPr="00061F53" w:rsidRDefault="00615E98" w:rsidP="008552C2">
      <w:pPr>
        <w:keepNext/>
        <w:keepLines/>
        <w:numPr>
          <w:ilvl w:val="1"/>
          <w:numId w:val="11"/>
        </w:numPr>
        <w:tabs>
          <w:tab w:val="left" w:pos="426"/>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За всички възникнали нужди от Стоки, невключени в Ценова таблица №2, които са сходни с предмета на договора, Възложителят си запазва правото да ги поръчва на Изпълнителя, като изисква от него оферта, която се съгласува с контролиращия служител по договора. </w:t>
      </w:r>
      <w:r w:rsidR="006F2962" w:rsidRPr="006F2962">
        <w:rPr>
          <w:rFonts w:eastAsia="Calibri"/>
          <w:color w:val="000000"/>
          <w:sz w:val="22"/>
          <w:szCs w:val="22"/>
          <w:lang w:val="bg-BG"/>
        </w:rPr>
        <w:t>Офертата следва да съдържа: производител, описание на техническите характеристики на стоките (резервни части и консумативи), срок за доставка в работни дни, гаранционен срок и срок на годност (в случай че е приложимо), при запазване условията на договора</w:t>
      </w:r>
      <w:r w:rsidR="006F2962">
        <w:rPr>
          <w:rFonts w:eastAsia="Calibri"/>
          <w:color w:val="000000"/>
          <w:sz w:val="22"/>
          <w:szCs w:val="22"/>
          <w:lang w:val="bg-BG"/>
        </w:rPr>
        <w:t xml:space="preserve">. </w:t>
      </w:r>
      <w:r w:rsidRPr="00061F53">
        <w:rPr>
          <w:rFonts w:eastAsia="Calibri"/>
          <w:color w:val="000000"/>
          <w:sz w:val="22"/>
          <w:szCs w:val="22"/>
          <w:lang w:val="bg-BG"/>
        </w:rPr>
        <w:t>Възложителят има право да поръча Стоки</w:t>
      </w:r>
      <w:r w:rsidR="00070A3B">
        <w:rPr>
          <w:rFonts w:eastAsia="Calibri"/>
          <w:color w:val="000000"/>
          <w:sz w:val="22"/>
          <w:szCs w:val="22"/>
          <w:lang w:val="bg-BG"/>
        </w:rPr>
        <w:t xml:space="preserve"> по посочения ред</w:t>
      </w:r>
      <w:r w:rsidRPr="00061F53">
        <w:rPr>
          <w:rFonts w:eastAsia="Calibri"/>
          <w:color w:val="000000"/>
          <w:sz w:val="22"/>
          <w:szCs w:val="22"/>
          <w:lang w:val="bg-BG"/>
        </w:rPr>
        <w:t xml:space="preserve"> на стойност до </w:t>
      </w:r>
      <w:r w:rsidR="006F2962">
        <w:rPr>
          <w:rFonts w:eastAsia="Calibri"/>
          <w:color w:val="000000"/>
          <w:sz w:val="22"/>
          <w:szCs w:val="22"/>
          <w:lang w:val="bg-BG"/>
        </w:rPr>
        <w:t>2</w:t>
      </w:r>
      <w:r w:rsidRPr="00061F53">
        <w:rPr>
          <w:rFonts w:eastAsia="Calibri"/>
          <w:color w:val="000000"/>
          <w:sz w:val="22"/>
          <w:szCs w:val="22"/>
          <w:lang w:val="bg-BG"/>
        </w:rPr>
        <w:t>0 % от максималната стойност на договора.</w:t>
      </w:r>
    </w:p>
    <w:p w14:paraId="4E99F5B1" w14:textId="77777777" w:rsidR="00615E98" w:rsidRPr="00061F53" w:rsidRDefault="00615E98" w:rsidP="008552C2">
      <w:pPr>
        <w:keepNext/>
        <w:keepLines/>
        <w:numPr>
          <w:ilvl w:val="1"/>
          <w:numId w:val="11"/>
        </w:numPr>
        <w:tabs>
          <w:tab w:val="left" w:pos="426"/>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Максималният срок за доставка не може да надвишава 20 работни дни, считано от датата на изпращане на поръчка от страна на възложителя. </w:t>
      </w:r>
    </w:p>
    <w:p w14:paraId="03736437" w14:textId="77777777" w:rsidR="00615E98" w:rsidRPr="00061F53" w:rsidRDefault="00615E98" w:rsidP="008552C2">
      <w:pPr>
        <w:keepNext/>
        <w:keepLines/>
        <w:numPr>
          <w:ilvl w:val="1"/>
          <w:numId w:val="11"/>
        </w:numPr>
        <w:tabs>
          <w:tab w:val="left" w:pos="426"/>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Изпълнителят доставя и влага нови оригинални резервни части или еквивалентни, съобразно предложението му в ценова таблици №2.</w:t>
      </w:r>
    </w:p>
    <w:p w14:paraId="7CD84E72" w14:textId="77777777" w:rsidR="00615E98" w:rsidRPr="00061F53" w:rsidRDefault="00615E98" w:rsidP="00061F53">
      <w:pPr>
        <w:keepNext/>
        <w:keepLines/>
        <w:suppressAutoHyphens/>
        <w:contextualSpacing/>
        <w:jc w:val="both"/>
        <w:rPr>
          <w:rFonts w:eastAsia="Calibri"/>
          <w:color w:val="000000"/>
          <w:sz w:val="22"/>
          <w:szCs w:val="22"/>
          <w:lang w:val="bg-BG"/>
        </w:rPr>
      </w:pPr>
      <w:r w:rsidRPr="00061F53">
        <w:rPr>
          <w:rFonts w:eastAsia="Calibri"/>
          <w:b/>
          <w:bCs/>
          <w:color w:val="000000"/>
          <w:sz w:val="22"/>
          <w:szCs w:val="22"/>
          <w:lang w:val="bg-BG"/>
        </w:rPr>
        <w:t>2.12.1.</w:t>
      </w:r>
      <w:r w:rsidRPr="00061F53">
        <w:rPr>
          <w:rFonts w:eastAsia="Calibri"/>
          <w:color w:val="000000"/>
          <w:sz w:val="22"/>
          <w:szCs w:val="22"/>
          <w:lang w:val="bg-BG"/>
        </w:rPr>
        <w:tab/>
        <w:t>Оригинални резервни части и консумативи са тези, които са произведени от производителя на лабораторния уред.</w:t>
      </w:r>
    </w:p>
    <w:p w14:paraId="11465BA9" w14:textId="77777777" w:rsidR="00615E98" w:rsidRPr="00061F53" w:rsidRDefault="00615E98" w:rsidP="00061F53">
      <w:pPr>
        <w:keepNext/>
        <w:keepLines/>
        <w:suppressAutoHyphens/>
        <w:contextualSpacing/>
        <w:jc w:val="both"/>
        <w:rPr>
          <w:rFonts w:eastAsia="Calibri"/>
          <w:color w:val="000000"/>
          <w:sz w:val="22"/>
          <w:szCs w:val="22"/>
          <w:lang w:val="bg-BG"/>
        </w:rPr>
      </w:pPr>
      <w:r w:rsidRPr="00061F53">
        <w:rPr>
          <w:rFonts w:eastAsia="Calibri"/>
          <w:b/>
          <w:bCs/>
          <w:color w:val="000000"/>
          <w:sz w:val="22"/>
          <w:szCs w:val="22"/>
          <w:lang w:val="bg-BG"/>
        </w:rPr>
        <w:t>2.12.2.</w:t>
      </w:r>
      <w:r w:rsidRPr="00061F53">
        <w:rPr>
          <w:rFonts w:eastAsia="Calibri"/>
          <w:color w:val="000000"/>
          <w:sz w:val="22"/>
          <w:szCs w:val="22"/>
          <w:lang w:val="bg-BG"/>
        </w:rPr>
        <w:tab/>
        <w:t>Еквивалентни резервни части и консумативи са тези, които напълно съответстват на работните характеристики и присъединителните размери на съответните лабораторни уреди. Това са стоки на друг производител, имащи същите технически спецификации и параметри посочени в колона „Описание на консумативите/резервните части“ от Таблица-срокове №2 и Ценова таблица №2, които да са приложими към съответния лабораторен уред, като при влагането им в употреба да не води до допълнителни разходи за възложителя.</w:t>
      </w:r>
    </w:p>
    <w:p w14:paraId="533719C4" w14:textId="77777777" w:rsidR="00615E98" w:rsidRPr="00061F53" w:rsidRDefault="00615E98" w:rsidP="008552C2">
      <w:pPr>
        <w:keepNext/>
        <w:keepLines/>
        <w:numPr>
          <w:ilvl w:val="1"/>
          <w:numId w:val="11"/>
        </w:numPr>
        <w:tabs>
          <w:tab w:val="left" w:pos="426"/>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Възложителят трябва да осигури нормални условия за работа на специалистите на изпълнителя на територията на възложителя.</w:t>
      </w:r>
    </w:p>
    <w:p w14:paraId="03E456F6" w14:textId="77777777" w:rsidR="00615E98" w:rsidRPr="00061F53" w:rsidRDefault="00615E98" w:rsidP="008552C2">
      <w:pPr>
        <w:keepNext/>
        <w:keepLines/>
        <w:numPr>
          <w:ilvl w:val="1"/>
          <w:numId w:val="11"/>
        </w:numPr>
        <w:tabs>
          <w:tab w:val="left" w:pos="426"/>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Възложителят трябва да спазва инструкциите за работа с прибора дадени от производителя, както и препоръките за правилна експлоатация дадени от изпълнителя.</w:t>
      </w:r>
    </w:p>
    <w:p w14:paraId="69E8DE47" w14:textId="77777777" w:rsidR="00615E98" w:rsidRPr="00061F53" w:rsidRDefault="00615E98" w:rsidP="008552C2">
      <w:pPr>
        <w:keepNext/>
        <w:keepLines/>
        <w:numPr>
          <w:ilvl w:val="1"/>
          <w:numId w:val="11"/>
        </w:numPr>
        <w:tabs>
          <w:tab w:val="left" w:pos="426"/>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Изпълнителят доставя поръчаните резервни части и консумативи, предмет на договора, съгласно цените и други изисквания уговорени в Договора.</w:t>
      </w:r>
    </w:p>
    <w:p w14:paraId="25A42B80" w14:textId="77777777" w:rsidR="00615E98" w:rsidRPr="00061F53" w:rsidRDefault="00615E98" w:rsidP="008552C2">
      <w:pPr>
        <w:keepNext/>
        <w:keepLines/>
        <w:numPr>
          <w:ilvl w:val="1"/>
          <w:numId w:val="11"/>
        </w:numPr>
        <w:tabs>
          <w:tab w:val="left" w:pos="426"/>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lastRenderedPageBreak/>
        <w:t xml:space="preserve">На изпълнителя не са гарантирани количества на поръчваните резервни части и консумативи, предмет на договора и продължителност на дейностите. Възложителят ще поръчва стоките и услугите, предмет на договора, съгласно текущите </w:t>
      </w:r>
      <w:proofErr w:type="spellStart"/>
      <w:r w:rsidRPr="00061F53">
        <w:rPr>
          <w:rFonts w:eastAsia="Calibri"/>
          <w:color w:val="000000"/>
          <w:sz w:val="22"/>
          <w:szCs w:val="22"/>
          <w:lang w:val="bg-BG"/>
        </w:rPr>
        <w:t>необходимости</w:t>
      </w:r>
      <w:proofErr w:type="spellEnd"/>
      <w:r w:rsidRPr="00061F53">
        <w:rPr>
          <w:rFonts w:eastAsia="Calibri"/>
          <w:color w:val="000000"/>
          <w:sz w:val="22"/>
          <w:szCs w:val="22"/>
          <w:lang w:val="bg-BG"/>
        </w:rPr>
        <w:t xml:space="preserve"> за лабораторните прибори, предмет на договора.</w:t>
      </w:r>
    </w:p>
    <w:p w14:paraId="2625A1F2" w14:textId="55CD27EC" w:rsidR="00615E98" w:rsidRPr="00061F53" w:rsidRDefault="00615E98" w:rsidP="008552C2">
      <w:pPr>
        <w:keepNext/>
        <w:keepLines/>
        <w:numPr>
          <w:ilvl w:val="1"/>
          <w:numId w:val="11"/>
        </w:numPr>
        <w:tabs>
          <w:tab w:val="left" w:pos="426"/>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Обменът на информация се извършва чрез пощенска или друга куриерска услуга с препоръчана пратка с обратна разписка, по електронна поща с електронен подпис съгласно изискванията на Закона за електронния документ </w:t>
      </w:r>
      <w:r w:rsidR="003141E8" w:rsidRPr="003141E8">
        <w:rPr>
          <w:rFonts w:eastAsia="Calibri"/>
          <w:color w:val="000000"/>
          <w:sz w:val="22"/>
          <w:szCs w:val="22"/>
          <w:lang w:val="bg-BG"/>
        </w:rPr>
        <w:t>и електронните удостоверителни услуги</w:t>
      </w:r>
      <w:r w:rsidR="003141E8">
        <w:rPr>
          <w:rFonts w:eastAsia="Calibri"/>
          <w:color w:val="000000"/>
          <w:sz w:val="22"/>
          <w:szCs w:val="22"/>
          <w:lang w:val="bg-BG"/>
        </w:rPr>
        <w:t xml:space="preserve"> </w:t>
      </w:r>
      <w:r w:rsidRPr="00061F53">
        <w:rPr>
          <w:rFonts w:eastAsia="Calibri"/>
          <w:color w:val="000000"/>
          <w:sz w:val="22"/>
          <w:szCs w:val="22"/>
          <w:lang w:val="bg-BG"/>
        </w:rPr>
        <w:t xml:space="preserve">или чрез комбинация от тези средства. </w:t>
      </w:r>
    </w:p>
    <w:p w14:paraId="0CC28F98" w14:textId="77777777" w:rsidR="00615E98" w:rsidRPr="00061F53" w:rsidRDefault="00615E98" w:rsidP="008552C2">
      <w:pPr>
        <w:keepNext/>
        <w:keepLines/>
        <w:numPr>
          <w:ilvl w:val="1"/>
          <w:numId w:val="11"/>
        </w:numPr>
        <w:tabs>
          <w:tab w:val="left" w:pos="426"/>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Лабораторните уреди, предмет на договора, се </w:t>
      </w:r>
      <w:proofErr w:type="spellStart"/>
      <w:r w:rsidRPr="00061F53">
        <w:rPr>
          <w:rFonts w:eastAsia="Calibri"/>
          <w:color w:val="000000"/>
          <w:sz w:val="22"/>
          <w:szCs w:val="22"/>
          <w:lang w:val="bg-BG"/>
        </w:rPr>
        <w:t>сервизират</w:t>
      </w:r>
      <w:proofErr w:type="spellEnd"/>
      <w:r w:rsidRPr="00061F53">
        <w:rPr>
          <w:rFonts w:eastAsia="Calibri"/>
          <w:color w:val="000000"/>
          <w:sz w:val="22"/>
          <w:szCs w:val="22"/>
          <w:lang w:val="bg-BG"/>
        </w:rPr>
        <w:t xml:space="preserve"> по местата, на които са разположени в обектите на Възложителя. Местоположението им е посочено в таблица-срокове №2 от този раздел. В случай че се наложи сервизното обслужване да се извърши в бази на изпълнителя, уредът му се предава с двустранно подписан приемо-предавателен протокол, в който са описани вид, модел и сериен номер на уреда, дата на предаване, описание на повредата и състоянието на уреда.</w:t>
      </w:r>
    </w:p>
    <w:p w14:paraId="1F0B630F" w14:textId="77777777" w:rsidR="00615E98" w:rsidRPr="00061F53" w:rsidRDefault="00615E98" w:rsidP="008552C2">
      <w:pPr>
        <w:keepNext/>
        <w:keepLines/>
        <w:numPr>
          <w:ilvl w:val="0"/>
          <w:numId w:val="11"/>
        </w:numPr>
        <w:tabs>
          <w:tab w:val="left" w:pos="426"/>
        </w:tabs>
        <w:suppressAutoHyphens/>
        <w:ind w:left="0" w:firstLine="0"/>
        <w:contextualSpacing/>
        <w:jc w:val="both"/>
        <w:rPr>
          <w:rFonts w:eastAsia="Calibri"/>
          <w:b/>
          <w:color w:val="000000"/>
          <w:sz w:val="22"/>
          <w:szCs w:val="22"/>
          <w:lang w:val="bg-BG"/>
        </w:rPr>
      </w:pPr>
      <w:r w:rsidRPr="00061F53">
        <w:rPr>
          <w:rFonts w:eastAsia="Calibri"/>
          <w:b/>
          <w:color w:val="000000"/>
          <w:sz w:val="22"/>
          <w:szCs w:val="22"/>
          <w:lang w:val="bg-BG"/>
        </w:rPr>
        <w:t xml:space="preserve">МЕСТОПОЛОЖЕНИЕ НА ЛАБОРАТОРНАТА АПАРАТУРА, ПРЕДМЕТ НА ДОГОВОРА </w:t>
      </w:r>
    </w:p>
    <w:p w14:paraId="12E3E9B4"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bookmarkStart w:id="4" w:name="_Hlk243557181"/>
      <w:r w:rsidRPr="00061F53">
        <w:rPr>
          <w:rFonts w:eastAsia="Calibri"/>
          <w:color w:val="000000"/>
          <w:sz w:val="22"/>
          <w:szCs w:val="22"/>
          <w:lang w:val="bg-BG"/>
        </w:rPr>
        <w:t>Лабораторните уреди, които подлежат на обслужване от изпълнителя съобразно договора, притежавани от възложителя, се намират на територията на гр. София и са посочени в Таблица-срокове №2 от този раздел на адреси:</w:t>
      </w:r>
    </w:p>
    <w:p w14:paraId="4C895B28" w14:textId="77777777" w:rsidR="00615E98" w:rsidRPr="00061F53" w:rsidRDefault="00615E98" w:rsidP="008552C2">
      <w:pPr>
        <w:keepNext/>
        <w:keepLines/>
        <w:numPr>
          <w:ilvl w:val="2"/>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ЛИК Отпадъчни води при СПСОВ Кубратово, кв. „Бенковски“,  административна сграда.</w:t>
      </w:r>
    </w:p>
    <w:p w14:paraId="4C7AF349" w14:textId="77777777" w:rsidR="00615E98" w:rsidRPr="00061F53" w:rsidRDefault="00615E98" w:rsidP="008552C2">
      <w:pPr>
        <w:keepNext/>
        <w:keepLines/>
        <w:numPr>
          <w:ilvl w:val="2"/>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ЛИК Питейни води, кв. „Бункера“, ул. „</w:t>
      </w:r>
      <w:proofErr w:type="spellStart"/>
      <w:r w:rsidRPr="00061F53">
        <w:rPr>
          <w:rFonts w:eastAsia="Calibri"/>
          <w:color w:val="000000"/>
          <w:sz w:val="22"/>
          <w:szCs w:val="22"/>
          <w:lang w:val="bg-BG"/>
        </w:rPr>
        <w:t>Хотнишки</w:t>
      </w:r>
      <w:proofErr w:type="spellEnd"/>
      <w:r w:rsidRPr="00061F53">
        <w:rPr>
          <w:rFonts w:eastAsia="Calibri"/>
          <w:color w:val="000000"/>
          <w:sz w:val="22"/>
          <w:szCs w:val="22"/>
          <w:lang w:val="bg-BG"/>
        </w:rPr>
        <w:t xml:space="preserve"> водопад“ №2, ПСПВ „Бистрица“, административна сграда, етаж 3, е обект санитарно-охранителна зона със стратегическо значение. </w:t>
      </w:r>
    </w:p>
    <w:bookmarkEnd w:id="4"/>
    <w:p w14:paraId="23D4049F" w14:textId="77777777" w:rsidR="00615E98" w:rsidRPr="00061F53" w:rsidRDefault="00615E98" w:rsidP="008552C2">
      <w:pPr>
        <w:keepNext/>
        <w:keepLines/>
        <w:numPr>
          <w:ilvl w:val="0"/>
          <w:numId w:val="11"/>
        </w:numPr>
        <w:tabs>
          <w:tab w:val="left" w:pos="426"/>
        </w:tabs>
        <w:suppressAutoHyphens/>
        <w:ind w:left="0" w:firstLine="0"/>
        <w:contextualSpacing/>
        <w:jc w:val="both"/>
        <w:rPr>
          <w:rFonts w:eastAsia="Calibri"/>
          <w:b/>
          <w:color w:val="000000"/>
          <w:sz w:val="22"/>
          <w:szCs w:val="22"/>
          <w:lang w:val="bg-BG"/>
        </w:rPr>
      </w:pPr>
      <w:r w:rsidRPr="00061F53">
        <w:rPr>
          <w:rFonts w:eastAsia="Calibri"/>
          <w:b/>
          <w:color w:val="000000"/>
          <w:sz w:val="22"/>
          <w:szCs w:val="22"/>
          <w:lang w:val="bg-BG"/>
        </w:rPr>
        <w:t>СРОКОВЕ</w:t>
      </w:r>
    </w:p>
    <w:p w14:paraId="17C21E15"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Максималният срок за реакция от страна на изпълнителя е до 24 (двадесет и четири) часа след писмено възлагане по електронна поща от страна на Възложителя. Срокът за реакция е срокът, в който изпълнителят се свързва с контролиращия служител от страна на възложителя, запознава се с причината за постъпилото възлагане и започва да работи по отстраняване на проблема.</w:t>
      </w:r>
    </w:p>
    <w:p w14:paraId="0D08C8B3" w14:textId="3A817994"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В случай че проблемът изисква посещение на място от сервизен инженер, изпълнителят се задължава в срок до 2 (два) работни дни след изтичане на срока </w:t>
      </w:r>
      <w:r w:rsidR="00E95ECC" w:rsidRPr="00E95ECC">
        <w:rPr>
          <w:rFonts w:eastAsia="Calibri"/>
          <w:color w:val="000000"/>
          <w:sz w:val="22"/>
          <w:szCs w:val="22"/>
          <w:lang w:val="bg-BG"/>
        </w:rPr>
        <w:t>по т.4.1</w:t>
      </w:r>
      <w:r w:rsidRPr="00061F53">
        <w:rPr>
          <w:rFonts w:eastAsia="Calibri"/>
          <w:color w:val="000000"/>
          <w:sz w:val="22"/>
          <w:szCs w:val="22"/>
          <w:lang w:val="bg-BG"/>
        </w:rPr>
        <w:t xml:space="preserve"> да осигури посещение от сервизен инженер. Решението за посещение на място при Възложителя се взема по взаимно съгласие на страните по договора в писмен вид, чрез изпращане на електронно писмо.</w:t>
      </w:r>
    </w:p>
    <w:p w14:paraId="25082FEE" w14:textId="744F75B9"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Максималният срок, в който изпълнителят възстановява функционалната годност на даден уред започва да тече след изтичане на </w:t>
      </w:r>
      <w:r w:rsidR="003549FC" w:rsidRPr="003549FC">
        <w:rPr>
          <w:rFonts w:eastAsia="Calibri"/>
          <w:color w:val="000000"/>
          <w:sz w:val="22"/>
          <w:szCs w:val="22"/>
          <w:lang w:val="bg-BG"/>
        </w:rPr>
        <w:t>срока по т.4.1. или т.4.2.</w:t>
      </w:r>
      <w:r w:rsidRPr="00061F53">
        <w:rPr>
          <w:rFonts w:eastAsia="Calibri"/>
          <w:color w:val="000000"/>
          <w:sz w:val="22"/>
          <w:szCs w:val="22"/>
          <w:lang w:val="bg-BG"/>
        </w:rPr>
        <w:t>. Максималният срок за възстановяване на функционалната годност на даден уред включва:</w:t>
      </w:r>
    </w:p>
    <w:p w14:paraId="46237A14" w14:textId="77777777" w:rsidR="00615E98" w:rsidRPr="00061F53" w:rsidRDefault="00615E98" w:rsidP="008552C2">
      <w:pPr>
        <w:keepNext/>
        <w:keepLines/>
        <w:numPr>
          <w:ilvl w:val="2"/>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До 5 (пет) работни дни за осъществяване на сервизна дейност по отстраняване на повреди, когато не се изисква доставка на резервни части и консумативи;</w:t>
      </w:r>
    </w:p>
    <w:p w14:paraId="5A0F2915" w14:textId="77777777" w:rsidR="00615E98" w:rsidRPr="00061F53" w:rsidRDefault="00615E98" w:rsidP="008552C2">
      <w:pPr>
        <w:keepNext/>
        <w:keepLines/>
        <w:numPr>
          <w:ilvl w:val="2"/>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При необходимост от доставка на консумативи и резервни части, срокът по предходната точка започва да тече, считано от датата на доставката им. </w:t>
      </w:r>
    </w:p>
    <w:p w14:paraId="12A7DFFA" w14:textId="77777777" w:rsidR="00615E98" w:rsidRPr="00061F53" w:rsidRDefault="00615E98" w:rsidP="008552C2">
      <w:pPr>
        <w:keepNext/>
        <w:keepLines/>
        <w:numPr>
          <w:ilvl w:val="2"/>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Срокът за доставка на необходимите резервни части и консумативи е съгласно сроковете, посочени в Таблица-срокове №2.</w:t>
      </w:r>
    </w:p>
    <w:p w14:paraId="4D482906"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След всяка проверка или сервизна дейност изпълнителят попълва Протокол, удостоверяващ извършването на дейността. Протоколът се подписва двустранно.</w:t>
      </w:r>
    </w:p>
    <w:p w14:paraId="645AB5A7"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Резервните части и консумативите се изписват по препоръка на изпълнителя и/или по преценка на възложителя, като се доставят от изпълнителя при заявено писмено искане/поръчка по електронна поща от страна на възложителя.  </w:t>
      </w:r>
    </w:p>
    <w:p w14:paraId="06F7A5C8"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Изпълнителят доставя поръчаните резервни части и консумативи по предходната точка в срок съобразно посочения в таблица-срокове №2 от Приложение 1 – техническа спецификация. Срокът за доставка започва да тече, считано от датата на поръчката.</w:t>
      </w:r>
    </w:p>
    <w:p w14:paraId="659FA286"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Изпълнителят доставя и влага резервни части и консумативи с валиден гаранционен срок, съобразно предложението му в таблица-срокове №2 от този раздел. Гаранционният срок започва да тече, считано от датата на получаване на резервните части/консумативи. </w:t>
      </w:r>
    </w:p>
    <w:p w14:paraId="6154CEB2"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При заявяването на стоки по горната точка, възложителят изпраща писмено искане/поръчка по електронна поща. Срокът за доставка започва да тече, считано от датата на поръчката.</w:t>
      </w:r>
    </w:p>
    <w:p w14:paraId="0D8A6BDE" w14:textId="77777777" w:rsidR="00615E98" w:rsidRPr="00061F53" w:rsidRDefault="00615E98" w:rsidP="008552C2">
      <w:pPr>
        <w:keepNext/>
        <w:keepLines/>
        <w:numPr>
          <w:ilvl w:val="1"/>
          <w:numId w:val="11"/>
        </w:numPr>
        <w:tabs>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В случай че подменена от изпълнителя стока дефектира поради производствен дефект в рамките на гаранционния й срок (в случай, че е предложен), изпълнителят се задължава за своя сметка, да ремонтира съответния уред и да подмени дефектиралата стока, както и да отстрани всякакви повреди в уреда, настъпили в резултат на дефектирането на стоката във възможно най-кратък срок, договорен между страните.</w:t>
      </w:r>
    </w:p>
    <w:p w14:paraId="1258D807" w14:textId="77777777" w:rsidR="00615E98" w:rsidRPr="00061F53" w:rsidRDefault="00615E98" w:rsidP="008552C2">
      <w:pPr>
        <w:keepNext/>
        <w:keepLines/>
        <w:numPr>
          <w:ilvl w:val="1"/>
          <w:numId w:val="11"/>
        </w:numPr>
        <w:tabs>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Изпълнителят доставя консумативите с валиден минимален  остатъчен срок на годност, който трябва да бъде не по-малък от 2/3 от целия срок на годност, съобразно предложението му в таблица-срокове №2 от този раздел. Срокът за годност на консумативите стартира, считано от датата на доставянето им. Към датата на доставяне на консуматива минималният остатъчен срок на годност трябва да бъде не по-малък от 2/3 от целия срок на годност.</w:t>
      </w:r>
    </w:p>
    <w:p w14:paraId="756436BE" w14:textId="77777777" w:rsidR="00615E98" w:rsidRPr="00061F53" w:rsidRDefault="00615E98" w:rsidP="008552C2">
      <w:pPr>
        <w:keepNext/>
        <w:keepLines/>
        <w:numPr>
          <w:ilvl w:val="1"/>
          <w:numId w:val="11"/>
        </w:numPr>
        <w:tabs>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lastRenderedPageBreak/>
        <w:t>Доставените консумативи подлежат на рекламация при наличие на дефекти, които не са по вина на възложителя, в срок до 30 (тридесет) дни след инсталирането влагането им и пускане в употреба. Възложителят записва в съответните формуляри, част от системата му за управление, датата на въвеждане в експлоатация на консуматива. Възложителят описва подробно констатираните дефекти и изпраща информацията по електронна поща към изпълнителя. Изпълнителят се запознава с констатациите на възложителя и предприема оглед на място, в случай че е необходимо. В случай че предявяванията на възложителя са основателни, изпълнителят подменя съответните консумативи за своя сметка във възможно най-кратък срок, договорен между страните след писменото уведомяване за констатираните дефекти от възложителя.</w:t>
      </w:r>
    </w:p>
    <w:p w14:paraId="20950BB0" w14:textId="3117473E" w:rsidR="00615E98" w:rsidRPr="00061F53" w:rsidRDefault="00615E98" w:rsidP="008552C2">
      <w:pPr>
        <w:keepNext/>
        <w:keepLines/>
        <w:numPr>
          <w:ilvl w:val="1"/>
          <w:numId w:val="11"/>
        </w:numPr>
        <w:tabs>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Гаранционният срок на изпълнените сервизни дейности по договора е не по-малко от 30 (тридесет) календарни дни, считано от датата на двустранно подписан протокол за извършената сервизна дейност, освен ако изпълнителят не е оферирал по-дълъг срок в Таблица-срокове №1. Гаранцията на сервизните дейности важи при правилна експлоатация от страна на възложителя в съответствие с препоръките и изискванията на производителя на прибора. </w:t>
      </w:r>
    </w:p>
    <w:p w14:paraId="10EE31BD" w14:textId="77777777" w:rsidR="00615E98" w:rsidRPr="00061F53" w:rsidRDefault="00615E98" w:rsidP="008552C2">
      <w:pPr>
        <w:keepNext/>
        <w:keepLines/>
        <w:numPr>
          <w:ilvl w:val="2"/>
          <w:numId w:val="11"/>
        </w:numPr>
        <w:tabs>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Гаранцията на изпълнените сервизни дейности включва отстраняване на повредите по вече извършените услуги в срок до 10 (десет) работни дни, считано от писменото уведомяване от страна на възложителя. В този случай, трудът и транспортните разходи при отстраняването на повредите са за сметка на изпълнителя, както и повторната подмяна на вложена резервна част или консуматив, при условие, че са доставени и вложени с фабричен дефект.</w:t>
      </w:r>
    </w:p>
    <w:p w14:paraId="1CF6C820" w14:textId="77777777" w:rsidR="00615E98" w:rsidRPr="00061F53" w:rsidRDefault="00615E98" w:rsidP="008552C2">
      <w:pPr>
        <w:keepNext/>
        <w:keepLines/>
        <w:numPr>
          <w:ilvl w:val="2"/>
          <w:numId w:val="11"/>
        </w:numPr>
        <w:tabs>
          <w:tab w:val="left" w:pos="851"/>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Гаранцията на услугата не покрива стойността на необходимите допълнителни резервни части и консумативи, различни от вложените, които са за сметка на възложителя.</w:t>
      </w:r>
    </w:p>
    <w:p w14:paraId="42682A66" w14:textId="77777777" w:rsidR="00615E98" w:rsidRPr="00061F53" w:rsidRDefault="00615E98" w:rsidP="008552C2">
      <w:pPr>
        <w:keepNext/>
        <w:keepLines/>
        <w:numPr>
          <w:ilvl w:val="0"/>
          <w:numId w:val="11"/>
        </w:numPr>
        <w:tabs>
          <w:tab w:val="left" w:pos="426"/>
        </w:tabs>
        <w:suppressAutoHyphens/>
        <w:ind w:left="0" w:firstLine="0"/>
        <w:contextualSpacing/>
        <w:jc w:val="both"/>
        <w:rPr>
          <w:rFonts w:eastAsia="Calibri"/>
          <w:b/>
          <w:color w:val="000000"/>
          <w:sz w:val="22"/>
          <w:szCs w:val="22"/>
          <w:lang w:val="bg-BG"/>
        </w:rPr>
      </w:pPr>
      <w:r w:rsidRPr="00061F53">
        <w:rPr>
          <w:rFonts w:eastAsia="Calibri"/>
          <w:b/>
          <w:color w:val="000000"/>
          <w:sz w:val="22"/>
          <w:szCs w:val="22"/>
          <w:lang w:val="bg-BG"/>
        </w:rPr>
        <w:t>СЕРТИФИКАТИ</w:t>
      </w:r>
    </w:p>
    <w:p w14:paraId="312F5C6E"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През целия срок на договора, Изпълнителят трябва да разполага с валиден сертификат за внедрена система за управление на качеството в съответствие с изискванията на EN ISO 9001:2015 </w:t>
      </w:r>
      <w:r w:rsidRPr="00061F53">
        <w:rPr>
          <w:rFonts w:eastAsia="Calibri"/>
          <w:color w:val="000000"/>
          <w:sz w:val="22"/>
          <w:szCs w:val="22"/>
          <w:lang w:val="en-US"/>
        </w:rPr>
        <w:t>(</w:t>
      </w:r>
      <w:proofErr w:type="spellStart"/>
      <w:r w:rsidRPr="00061F53">
        <w:rPr>
          <w:rFonts w:eastAsia="Calibri"/>
          <w:color w:val="000000"/>
          <w:sz w:val="22"/>
          <w:szCs w:val="22"/>
        </w:rPr>
        <w:t>или</w:t>
      </w:r>
      <w:proofErr w:type="spellEnd"/>
      <w:r w:rsidRPr="00061F53">
        <w:rPr>
          <w:rFonts w:eastAsia="Calibri"/>
          <w:color w:val="000000"/>
          <w:sz w:val="22"/>
          <w:szCs w:val="22"/>
        </w:rPr>
        <w:t xml:space="preserve"> </w:t>
      </w:r>
      <w:proofErr w:type="spellStart"/>
      <w:r w:rsidRPr="00061F53">
        <w:rPr>
          <w:rFonts w:eastAsia="Calibri"/>
          <w:color w:val="000000"/>
          <w:sz w:val="22"/>
          <w:szCs w:val="22"/>
        </w:rPr>
        <w:t>по-нова</w:t>
      </w:r>
      <w:proofErr w:type="spellEnd"/>
      <w:r w:rsidRPr="00061F53">
        <w:rPr>
          <w:rFonts w:eastAsia="Calibri"/>
          <w:color w:val="000000"/>
          <w:sz w:val="22"/>
          <w:szCs w:val="22"/>
        </w:rPr>
        <w:t xml:space="preserve"> </w:t>
      </w:r>
      <w:proofErr w:type="spellStart"/>
      <w:r w:rsidRPr="00061F53">
        <w:rPr>
          <w:rFonts w:eastAsia="Calibri"/>
          <w:color w:val="000000"/>
          <w:sz w:val="22"/>
          <w:szCs w:val="22"/>
        </w:rPr>
        <w:t>актуална</w:t>
      </w:r>
      <w:proofErr w:type="spellEnd"/>
      <w:r w:rsidRPr="00061F53">
        <w:rPr>
          <w:rFonts w:eastAsia="Calibri"/>
          <w:color w:val="000000"/>
          <w:sz w:val="22"/>
          <w:szCs w:val="22"/>
        </w:rPr>
        <w:t xml:space="preserve"> </w:t>
      </w:r>
      <w:proofErr w:type="spellStart"/>
      <w:r w:rsidRPr="00061F53">
        <w:rPr>
          <w:rFonts w:eastAsia="Calibri"/>
          <w:color w:val="000000"/>
          <w:sz w:val="22"/>
          <w:szCs w:val="22"/>
        </w:rPr>
        <w:t>версия</w:t>
      </w:r>
      <w:proofErr w:type="spellEnd"/>
      <w:r w:rsidRPr="00061F53">
        <w:rPr>
          <w:rFonts w:eastAsia="Calibri"/>
          <w:color w:val="000000"/>
          <w:sz w:val="22"/>
          <w:szCs w:val="22"/>
          <w:lang w:val="en-US"/>
        </w:rPr>
        <w:t>)</w:t>
      </w:r>
      <w:r w:rsidRPr="00061F53">
        <w:rPr>
          <w:rFonts w:eastAsia="Calibri"/>
          <w:color w:val="000000"/>
          <w:sz w:val="22"/>
          <w:szCs w:val="22"/>
          <w:lang w:val="bg-BG"/>
        </w:rPr>
        <w:t xml:space="preserve"> или еквивалент. </w:t>
      </w:r>
    </w:p>
    <w:p w14:paraId="00F9A57B"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В случай че в срока на договора Изпълнителят остане без валиден сертификат, то той е длъжен до 3 (три) работни дни, считано от датата на събитието, да уведоми Възложителя. </w:t>
      </w:r>
    </w:p>
    <w:p w14:paraId="044E1809" w14:textId="6514F1E8" w:rsidR="00615E98" w:rsidRPr="00061F53" w:rsidRDefault="003F7779"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Pr>
          <w:rFonts w:eastAsia="Calibri"/>
          <w:color w:val="000000"/>
          <w:sz w:val="22"/>
          <w:szCs w:val="22"/>
          <w:lang w:val="bg-BG"/>
        </w:rPr>
        <w:t>В случаите по горната точка, както и в</w:t>
      </w:r>
      <w:r w:rsidR="00615E98" w:rsidRPr="00061F53">
        <w:rPr>
          <w:rFonts w:eastAsia="Calibri"/>
          <w:color w:val="000000"/>
          <w:sz w:val="22"/>
          <w:szCs w:val="22"/>
          <w:lang w:val="bg-BG"/>
        </w:rPr>
        <w:t xml:space="preserve"> случай че след изтичане на срока на валидност на сертификата същият не бъде подновен, Възложителят има право да прекрати едностранно договора. </w:t>
      </w:r>
    </w:p>
    <w:p w14:paraId="42FCB529" w14:textId="77777777" w:rsidR="00615E98" w:rsidRPr="00061F53" w:rsidRDefault="00615E98" w:rsidP="008552C2">
      <w:pPr>
        <w:keepNext/>
        <w:keepLines/>
        <w:numPr>
          <w:ilvl w:val="0"/>
          <w:numId w:val="11"/>
        </w:numPr>
        <w:tabs>
          <w:tab w:val="left" w:pos="426"/>
        </w:tabs>
        <w:suppressAutoHyphens/>
        <w:ind w:left="0" w:firstLine="0"/>
        <w:contextualSpacing/>
        <w:jc w:val="both"/>
        <w:rPr>
          <w:rFonts w:eastAsia="Calibri"/>
          <w:b/>
          <w:color w:val="000000"/>
          <w:sz w:val="22"/>
          <w:szCs w:val="22"/>
          <w:lang w:val="bg-BG"/>
        </w:rPr>
      </w:pPr>
      <w:r w:rsidRPr="00061F53">
        <w:rPr>
          <w:rFonts w:eastAsia="Calibri"/>
          <w:b/>
          <w:color w:val="000000"/>
          <w:sz w:val="22"/>
          <w:szCs w:val="22"/>
          <w:lang w:val="bg-BG"/>
        </w:rPr>
        <w:t>ИЗИСКВАНИЯ КЪМ ЛИЦАТА, АНГАЖИРАНИ В ИЗПЪЛНЕНИЕТО НА ДОГОВОРА</w:t>
      </w:r>
    </w:p>
    <w:p w14:paraId="73BECB74" w14:textId="77777777"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При сервизното обслужване на лабораторните уреди, предмет на договора, Изпълнителят осигурява квалифициран персонал. </w:t>
      </w:r>
    </w:p>
    <w:p w14:paraId="79900EC2" w14:textId="6F91500F" w:rsidR="00615E98" w:rsidRPr="00061F53" w:rsidRDefault="00615E98" w:rsidP="008552C2">
      <w:pPr>
        <w:keepNext/>
        <w:keepLines/>
        <w:numPr>
          <w:ilvl w:val="1"/>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В случай на промяна на лицата (персонала), ангажирани с изпълнението на дейностите по договора, посочени в представения от Изпълнителя списък</w:t>
      </w:r>
      <w:r w:rsidR="003F7779">
        <w:rPr>
          <w:rFonts w:eastAsia="Calibri"/>
          <w:color w:val="000000"/>
          <w:sz w:val="22"/>
          <w:szCs w:val="22"/>
          <w:lang w:val="bg-BG"/>
        </w:rPr>
        <w:t xml:space="preserve"> в офертата</w:t>
      </w:r>
      <w:r w:rsidRPr="00061F53">
        <w:rPr>
          <w:rFonts w:eastAsia="Calibri"/>
          <w:color w:val="000000"/>
          <w:sz w:val="22"/>
          <w:szCs w:val="22"/>
          <w:lang w:val="bg-BG"/>
        </w:rPr>
        <w:t xml:space="preserve">, то той предварително писмено (по електронна поща) уведомява Възложителя за това обстоятелство. Към уведомлението Изпълнителят прилага нов списък, </w:t>
      </w:r>
      <w:r w:rsidR="00ED7A0E">
        <w:rPr>
          <w:rFonts w:eastAsia="Calibri"/>
          <w:color w:val="000000"/>
          <w:sz w:val="22"/>
          <w:szCs w:val="22"/>
          <w:lang w:val="bg-BG"/>
        </w:rPr>
        <w:t xml:space="preserve">от който следва да се установява съответствието на новите лица с изискванията на възложителя и </w:t>
      </w:r>
      <w:r w:rsidRPr="00061F53">
        <w:rPr>
          <w:rFonts w:eastAsia="Calibri"/>
          <w:color w:val="000000"/>
          <w:sz w:val="22"/>
          <w:szCs w:val="22"/>
          <w:lang w:val="bg-BG"/>
        </w:rPr>
        <w:t xml:space="preserve">съдържащ следната информация за новите лица: </w:t>
      </w:r>
    </w:p>
    <w:p w14:paraId="26931ECA" w14:textId="44382393" w:rsidR="00615E98" w:rsidRPr="00061F53" w:rsidRDefault="00615E98" w:rsidP="008552C2">
      <w:pPr>
        <w:keepNext/>
        <w:keepLines/>
        <w:numPr>
          <w:ilvl w:val="2"/>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име и фамилия на сервизния инженер, както и образование (специалност, научна степен), професионална квалификация (завършено обучение, курсове и др.)</w:t>
      </w:r>
      <w:r w:rsidRPr="00061F53">
        <w:rPr>
          <w:sz w:val="22"/>
          <w:szCs w:val="22"/>
        </w:rPr>
        <w:t xml:space="preserve"> </w:t>
      </w:r>
      <w:r w:rsidRPr="00061F53">
        <w:rPr>
          <w:rFonts w:eastAsia="Calibri"/>
          <w:color w:val="000000"/>
          <w:sz w:val="22"/>
          <w:szCs w:val="22"/>
          <w:lang w:val="bg-BG"/>
        </w:rPr>
        <w:t>образование, професионална квалификация и професионален опит.</w:t>
      </w:r>
      <w:r w:rsidR="00ED7A0E">
        <w:rPr>
          <w:rFonts w:eastAsia="Calibri"/>
          <w:color w:val="000000"/>
          <w:sz w:val="22"/>
          <w:szCs w:val="22"/>
          <w:lang w:val="bg-BG"/>
        </w:rPr>
        <w:t xml:space="preserve"> </w:t>
      </w:r>
    </w:p>
    <w:p w14:paraId="7510FE07" w14:textId="77777777" w:rsidR="00615E98" w:rsidRPr="00061F53" w:rsidRDefault="00615E98" w:rsidP="008552C2">
      <w:pPr>
        <w:keepNext/>
        <w:keepLines/>
        <w:numPr>
          <w:ilvl w:val="2"/>
          <w:numId w:val="11"/>
        </w:numPr>
        <w:tabs>
          <w:tab w:val="left" w:pos="426"/>
        </w:tabs>
        <w:suppressAutoHyphens/>
        <w:ind w:left="0" w:firstLine="0"/>
        <w:contextualSpacing/>
        <w:jc w:val="both"/>
        <w:rPr>
          <w:rFonts w:eastAsia="Calibri"/>
          <w:color w:val="000000"/>
          <w:sz w:val="22"/>
          <w:szCs w:val="22"/>
          <w:lang w:val="bg-BG"/>
        </w:rPr>
      </w:pPr>
      <w:r w:rsidRPr="00061F53">
        <w:rPr>
          <w:rFonts w:eastAsia="Calibri"/>
          <w:color w:val="000000"/>
          <w:sz w:val="22"/>
          <w:szCs w:val="22"/>
          <w:lang w:val="bg-BG"/>
        </w:rPr>
        <w:t xml:space="preserve">име и фамилия на служителя, който да имат опит в логистичната дейност по договора </w:t>
      </w:r>
      <w:bookmarkStart w:id="5" w:name="_Hlk243655825"/>
      <w:r w:rsidRPr="00061F53">
        <w:rPr>
          <w:rFonts w:eastAsia="Calibri"/>
          <w:color w:val="000000"/>
          <w:sz w:val="22"/>
          <w:szCs w:val="22"/>
          <w:lang w:val="bg-BG"/>
        </w:rPr>
        <w:t>и/или да взема решения свързани с рекламации и други възникнали казуси</w:t>
      </w:r>
      <w:bookmarkEnd w:id="5"/>
      <w:r w:rsidRPr="00061F53">
        <w:rPr>
          <w:rFonts w:eastAsia="Calibri"/>
          <w:color w:val="000000"/>
          <w:sz w:val="22"/>
          <w:szCs w:val="22"/>
          <w:lang w:val="bg-BG"/>
        </w:rPr>
        <w:t>.</w:t>
      </w:r>
    </w:p>
    <w:p w14:paraId="27EE39CC" w14:textId="77777777" w:rsidR="00844FDD" w:rsidRPr="00061F53" w:rsidRDefault="00844FDD" w:rsidP="0078420C">
      <w:pPr>
        <w:widowControl w:val="0"/>
        <w:spacing w:before="90" w:after="90"/>
        <w:contextualSpacing/>
        <w:rPr>
          <w:sz w:val="22"/>
          <w:szCs w:val="22"/>
          <w:lang w:val="bg-BG"/>
        </w:rPr>
      </w:pPr>
      <w:r w:rsidRPr="00061F53">
        <w:rPr>
          <w:b/>
          <w:sz w:val="22"/>
          <w:szCs w:val="22"/>
          <w:lang w:val="bg-BG"/>
        </w:rPr>
        <w:t>РАЗДЕЛ Б: ЦЕНИ И ДАННИ</w:t>
      </w:r>
    </w:p>
    <w:p w14:paraId="792C0645" w14:textId="77777777" w:rsidR="00844FDD" w:rsidRPr="00061F53" w:rsidRDefault="00844FDD" w:rsidP="003F5951">
      <w:pPr>
        <w:keepLines/>
        <w:spacing w:after="240"/>
        <w:outlineLvl w:val="1"/>
        <w:rPr>
          <w:b/>
          <w:bCs/>
          <w:sz w:val="22"/>
          <w:szCs w:val="22"/>
          <w:lang w:val="bg-BG"/>
        </w:rPr>
      </w:pPr>
      <w:bookmarkStart w:id="6" w:name="_Ref21230702"/>
      <w:bookmarkStart w:id="7" w:name="_Ref64275411"/>
      <w:r w:rsidRPr="00061F53">
        <w:rPr>
          <w:b/>
          <w:bCs/>
          <w:sz w:val="22"/>
          <w:szCs w:val="22"/>
          <w:lang w:val="bg-BG"/>
        </w:rPr>
        <w:t>ЦЕНОВИ ДОКУМЕНТ</w:t>
      </w:r>
      <w:bookmarkEnd w:id="6"/>
    </w:p>
    <w:p w14:paraId="28F989FE" w14:textId="77777777" w:rsidR="00844FDD" w:rsidRPr="00061F53" w:rsidRDefault="00844FDD" w:rsidP="008552C2">
      <w:pPr>
        <w:keepLines/>
        <w:numPr>
          <w:ilvl w:val="0"/>
          <w:numId w:val="2"/>
        </w:numPr>
        <w:tabs>
          <w:tab w:val="left" w:leader="dot" w:pos="12960"/>
        </w:tabs>
        <w:ind w:left="0" w:firstLine="0"/>
        <w:jc w:val="both"/>
        <w:rPr>
          <w:b/>
          <w:spacing w:val="-10"/>
          <w:sz w:val="22"/>
          <w:szCs w:val="22"/>
          <w:lang w:val="bg-BG"/>
        </w:rPr>
      </w:pPr>
      <w:r w:rsidRPr="00061F53">
        <w:rPr>
          <w:b/>
          <w:spacing w:val="-10"/>
          <w:sz w:val="22"/>
          <w:szCs w:val="22"/>
          <w:lang w:val="bg-BG"/>
        </w:rPr>
        <w:t>ОБЩИ ПОЛОЖЕНИЯ</w:t>
      </w:r>
    </w:p>
    <w:p w14:paraId="082F91BF" w14:textId="77777777" w:rsidR="00844FDD" w:rsidRPr="00061F53" w:rsidRDefault="00844FDD" w:rsidP="008552C2">
      <w:pPr>
        <w:keepLines/>
        <w:numPr>
          <w:ilvl w:val="1"/>
          <w:numId w:val="4"/>
        </w:numPr>
        <w:tabs>
          <w:tab w:val="left" w:pos="851"/>
          <w:tab w:val="left" w:leader="dot" w:pos="12960"/>
        </w:tabs>
        <w:ind w:left="0" w:firstLine="0"/>
        <w:jc w:val="both"/>
        <w:rPr>
          <w:sz w:val="22"/>
          <w:szCs w:val="22"/>
          <w:lang w:val="bg-BG"/>
        </w:rPr>
      </w:pPr>
      <w:r w:rsidRPr="00061F53">
        <w:rPr>
          <w:sz w:val="22"/>
          <w:szCs w:val="22"/>
          <w:lang w:val="bg-BG"/>
        </w:rPr>
        <w:t>Цените, предложени в цен</w:t>
      </w:r>
      <w:r w:rsidR="00FE112F" w:rsidRPr="00061F53">
        <w:rPr>
          <w:sz w:val="22"/>
          <w:szCs w:val="22"/>
          <w:lang w:val="bg-BG"/>
        </w:rPr>
        <w:t>о</w:t>
      </w:r>
      <w:r w:rsidRPr="00061F53">
        <w:rPr>
          <w:sz w:val="22"/>
          <w:szCs w:val="22"/>
          <w:lang w:val="bg-BG"/>
        </w:rPr>
        <w:t>в</w:t>
      </w:r>
      <w:r w:rsidR="00FE112F" w:rsidRPr="00061F53">
        <w:rPr>
          <w:sz w:val="22"/>
          <w:szCs w:val="22"/>
          <w:lang w:val="bg-BG"/>
        </w:rPr>
        <w:t>а</w:t>
      </w:r>
      <w:r w:rsidRPr="00061F53">
        <w:rPr>
          <w:sz w:val="22"/>
          <w:szCs w:val="22"/>
          <w:lang w:val="bg-BG"/>
        </w:rPr>
        <w:t>т</w:t>
      </w:r>
      <w:r w:rsidR="00FE112F" w:rsidRPr="00061F53">
        <w:rPr>
          <w:sz w:val="22"/>
          <w:szCs w:val="22"/>
          <w:lang w:val="bg-BG"/>
        </w:rPr>
        <w:t>а</w:t>
      </w:r>
      <w:r w:rsidRPr="00061F53">
        <w:rPr>
          <w:sz w:val="22"/>
          <w:szCs w:val="22"/>
          <w:lang w:val="bg-BG"/>
        </w:rPr>
        <w:t xml:space="preserve"> таблиц</w:t>
      </w:r>
      <w:r w:rsidR="00FE112F" w:rsidRPr="00061F53">
        <w:rPr>
          <w:sz w:val="22"/>
          <w:szCs w:val="22"/>
          <w:lang w:val="bg-BG"/>
        </w:rPr>
        <w:t>а</w:t>
      </w:r>
      <w:r w:rsidRPr="00061F53">
        <w:rPr>
          <w:sz w:val="22"/>
          <w:szCs w:val="22"/>
          <w:lang w:val="bg-BG"/>
        </w:rPr>
        <w:t xml:space="preserve">, са в </w:t>
      </w:r>
      <w:r w:rsidR="00FE112F" w:rsidRPr="00061F53">
        <w:rPr>
          <w:sz w:val="22"/>
          <w:szCs w:val="22"/>
          <w:lang w:val="bg-BG"/>
        </w:rPr>
        <w:t>евро</w:t>
      </w:r>
      <w:r w:rsidRPr="00061F53">
        <w:rPr>
          <w:sz w:val="22"/>
          <w:szCs w:val="22"/>
          <w:lang w:val="bg-BG"/>
        </w:rPr>
        <w:t>, без ДДС и с точност до втория знак след десетичната запетая.</w:t>
      </w:r>
    </w:p>
    <w:p w14:paraId="23F6EFE8" w14:textId="77777777" w:rsidR="00844FDD" w:rsidRPr="00061F53" w:rsidRDefault="00844FDD" w:rsidP="008552C2">
      <w:pPr>
        <w:keepLines/>
        <w:numPr>
          <w:ilvl w:val="1"/>
          <w:numId w:val="4"/>
        </w:numPr>
        <w:tabs>
          <w:tab w:val="left" w:pos="851"/>
          <w:tab w:val="left" w:leader="dot" w:pos="12960"/>
        </w:tabs>
        <w:ind w:left="0" w:firstLine="0"/>
        <w:jc w:val="both"/>
        <w:rPr>
          <w:sz w:val="22"/>
          <w:szCs w:val="22"/>
          <w:lang w:val="bg-BG"/>
        </w:rPr>
      </w:pPr>
      <w:r w:rsidRPr="00061F53">
        <w:rPr>
          <w:sz w:val="22"/>
          <w:szCs w:val="22"/>
          <w:lang w:val="bg-BG"/>
        </w:rPr>
        <w:t xml:space="preserve">Единичните цени по договора включват всички договорни задължения на изпълнителя, включително транспортните разходи до обектите на Възложителя, </w:t>
      </w:r>
      <w:r w:rsidR="00615E98" w:rsidRPr="00061F53">
        <w:rPr>
          <w:sz w:val="22"/>
          <w:szCs w:val="22"/>
          <w:lang w:val="bg-BG"/>
        </w:rPr>
        <w:t>посочени в точка 3 на техническата спецификация</w:t>
      </w:r>
      <w:r w:rsidRPr="00061F53">
        <w:rPr>
          <w:sz w:val="22"/>
          <w:szCs w:val="22"/>
          <w:lang w:val="bg-BG"/>
        </w:rPr>
        <w:t>.</w:t>
      </w:r>
    </w:p>
    <w:p w14:paraId="535E4E81" w14:textId="77777777" w:rsidR="00844FDD" w:rsidRPr="00061F53" w:rsidRDefault="00844FDD" w:rsidP="008552C2">
      <w:pPr>
        <w:keepNext/>
        <w:keepLines/>
        <w:numPr>
          <w:ilvl w:val="0"/>
          <w:numId w:val="2"/>
        </w:numPr>
        <w:tabs>
          <w:tab w:val="left" w:leader="dot" w:pos="12960"/>
        </w:tabs>
        <w:ind w:left="0" w:firstLine="0"/>
        <w:jc w:val="both"/>
        <w:rPr>
          <w:b/>
          <w:sz w:val="22"/>
          <w:szCs w:val="22"/>
          <w:lang w:val="bg-BG"/>
        </w:rPr>
      </w:pPr>
      <w:r w:rsidRPr="00061F53">
        <w:rPr>
          <w:b/>
          <w:sz w:val="22"/>
          <w:szCs w:val="22"/>
          <w:lang w:val="bg-BG"/>
        </w:rPr>
        <w:t>НАЧИН НА ПЛАЩАНЕ</w:t>
      </w:r>
    </w:p>
    <w:bookmarkEnd w:id="7"/>
    <w:p w14:paraId="63F67FAE" w14:textId="77777777" w:rsidR="00844FDD" w:rsidRPr="00061F53" w:rsidRDefault="00844FDD" w:rsidP="008552C2">
      <w:pPr>
        <w:keepLines/>
        <w:numPr>
          <w:ilvl w:val="1"/>
          <w:numId w:val="2"/>
        </w:numPr>
        <w:tabs>
          <w:tab w:val="clear" w:pos="720"/>
          <w:tab w:val="num" w:pos="851"/>
          <w:tab w:val="left" w:leader="dot" w:pos="12960"/>
        </w:tabs>
        <w:ind w:left="0" w:firstLine="0"/>
        <w:jc w:val="both"/>
        <w:rPr>
          <w:sz w:val="22"/>
          <w:szCs w:val="22"/>
          <w:lang w:val="bg-BG"/>
        </w:rPr>
      </w:pPr>
      <w:r w:rsidRPr="00061F53">
        <w:rPr>
          <w:sz w:val="22"/>
          <w:szCs w:val="22"/>
          <w:lang w:val="bg-BG"/>
        </w:rPr>
        <w:t>След всяко изпълнение на поръчани услуги, съгласно изискванията на Договора, Изпълнителят и Възложителят подписват приемо-предавателен протокол.</w:t>
      </w:r>
    </w:p>
    <w:p w14:paraId="028D27BB" w14:textId="77777777" w:rsidR="00844FDD" w:rsidRPr="00061F53" w:rsidRDefault="00844FDD" w:rsidP="008552C2">
      <w:pPr>
        <w:keepLines/>
        <w:numPr>
          <w:ilvl w:val="1"/>
          <w:numId w:val="2"/>
        </w:numPr>
        <w:tabs>
          <w:tab w:val="clear" w:pos="720"/>
          <w:tab w:val="num" w:pos="851"/>
          <w:tab w:val="left" w:leader="dot" w:pos="12960"/>
        </w:tabs>
        <w:ind w:left="0" w:firstLine="0"/>
        <w:jc w:val="both"/>
        <w:rPr>
          <w:sz w:val="22"/>
          <w:szCs w:val="22"/>
          <w:lang w:val="bg-BG"/>
        </w:rPr>
      </w:pPr>
      <w:r w:rsidRPr="00061F53">
        <w:rPr>
          <w:sz w:val="22"/>
          <w:szCs w:val="22"/>
          <w:lang w:val="bg-BG"/>
        </w:rPr>
        <w:t>Изпълнителят издава коректно попълнена фактура в срок до 5 (пет) дни след подписването без възражения от страна на Възложителя на приемо-предавателен протокол.</w:t>
      </w:r>
    </w:p>
    <w:p w14:paraId="7C39EB86" w14:textId="77777777" w:rsidR="00DB180F" w:rsidRPr="00061F53" w:rsidRDefault="00844FDD" w:rsidP="008552C2">
      <w:pPr>
        <w:keepLines/>
        <w:numPr>
          <w:ilvl w:val="1"/>
          <w:numId w:val="2"/>
        </w:numPr>
        <w:tabs>
          <w:tab w:val="clear" w:pos="720"/>
          <w:tab w:val="num" w:pos="851"/>
          <w:tab w:val="left" w:leader="dot" w:pos="12960"/>
        </w:tabs>
        <w:ind w:left="0" w:firstLine="0"/>
        <w:jc w:val="both"/>
        <w:rPr>
          <w:sz w:val="22"/>
          <w:szCs w:val="22"/>
          <w:lang w:val="bg-BG"/>
        </w:rPr>
      </w:pPr>
      <w:r w:rsidRPr="00061F53">
        <w:rPr>
          <w:sz w:val="22"/>
          <w:szCs w:val="22"/>
          <w:lang w:val="bg-BG"/>
        </w:rPr>
        <w:t>Плащането се извършва съгласно чл.6 Плащане, ДДС и гаранция за изпълнение от раздел Г: Общи условия на договора.</w:t>
      </w:r>
    </w:p>
    <w:p w14:paraId="550D7588" w14:textId="77777777" w:rsidR="0078420C" w:rsidRPr="00061F53" w:rsidRDefault="0078420C" w:rsidP="008552C2">
      <w:pPr>
        <w:keepLines/>
        <w:numPr>
          <w:ilvl w:val="1"/>
          <w:numId w:val="2"/>
        </w:numPr>
        <w:tabs>
          <w:tab w:val="clear" w:pos="720"/>
          <w:tab w:val="num" w:pos="851"/>
          <w:tab w:val="left" w:leader="dot" w:pos="12960"/>
        </w:tabs>
        <w:ind w:left="0" w:firstLine="0"/>
        <w:jc w:val="both"/>
        <w:rPr>
          <w:sz w:val="22"/>
          <w:szCs w:val="22"/>
          <w:lang w:val="bg-BG"/>
        </w:rPr>
      </w:pPr>
      <w:r w:rsidRPr="00061F53">
        <w:rPr>
          <w:sz w:val="22"/>
          <w:szCs w:val="22"/>
          <w:lang w:val="bg-BG"/>
        </w:rPr>
        <w:t>Плащането се извършва по следната банкова сметка на Изпълнителя:</w:t>
      </w:r>
    </w:p>
    <w:p w14:paraId="0062CAEF" w14:textId="77777777" w:rsidR="0078420C" w:rsidRPr="00061F53" w:rsidRDefault="0078420C" w:rsidP="00061F53">
      <w:pPr>
        <w:keepLines/>
        <w:tabs>
          <w:tab w:val="left" w:leader="dot" w:pos="12960"/>
        </w:tabs>
        <w:jc w:val="both"/>
        <w:rPr>
          <w:sz w:val="22"/>
          <w:szCs w:val="22"/>
          <w:lang w:val="bg-BG"/>
        </w:rPr>
      </w:pPr>
      <w:r w:rsidRPr="00061F53">
        <w:rPr>
          <w:sz w:val="22"/>
          <w:szCs w:val="22"/>
          <w:lang w:val="bg-BG"/>
        </w:rPr>
        <w:t xml:space="preserve">Банка: </w:t>
      </w:r>
      <w:r w:rsidR="00615E98" w:rsidRPr="00061F53">
        <w:rPr>
          <w:sz w:val="22"/>
          <w:szCs w:val="22"/>
          <w:lang w:val="bg-BG"/>
        </w:rPr>
        <w:t>……………….</w:t>
      </w:r>
    </w:p>
    <w:p w14:paraId="690FF535" w14:textId="77777777" w:rsidR="0078420C" w:rsidRPr="00061F53" w:rsidRDefault="0078420C" w:rsidP="00061F53">
      <w:pPr>
        <w:keepLines/>
        <w:tabs>
          <w:tab w:val="left" w:leader="dot" w:pos="12960"/>
        </w:tabs>
        <w:jc w:val="both"/>
        <w:rPr>
          <w:sz w:val="22"/>
          <w:szCs w:val="22"/>
          <w:lang w:val="bg-BG"/>
        </w:rPr>
      </w:pPr>
      <w:r w:rsidRPr="00061F53">
        <w:rPr>
          <w:sz w:val="22"/>
          <w:szCs w:val="22"/>
          <w:lang w:val="en-US"/>
        </w:rPr>
        <w:t>BIC</w:t>
      </w:r>
      <w:r w:rsidRPr="00061F53">
        <w:rPr>
          <w:sz w:val="22"/>
          <w:szCs w:val="22"/>
          <w:lang w:val="bg-BG"/>
        </w:rPr>
        <w:t xml:space="preserve">: </w:t>
      </w:r>
      <w:r w:rsidR="00615E98" w:rsidRPr="00061F53">
        <w:rPr>
          <w:sz w:val="22"/>
          <w:szCs w:val="22"/>
          <w:lang w:val="bg-BG"/>
        </w:rPr>
        <w:t>…………………</w:t>
      </w:r>
    </w:p>
    <w:p w14:paraId="243EEFEA" w14:textId="77777777" w:rsidR="00844FDD" w:rsidRDefault="0078420C" w:rsidP="00061F53">
      <w:pPr>
        <w:keepLines/>
        <w:tabs>
          <w:tab w:val="left" w:leader="dot" w:pos="12960"/>
        </w:tabs>
        <w:jc w:val="both"/>
        <w:rPr>
          <w:sz w:val="22"/>
          <w:szCs w:val="22"/>
          <w:lang w:val="en-US"/>
        </w:rPr>
      </w:pPr>
      <w:r w:rsidRPr="00061F53">
        <w:rPr>
          <w:sz w:val="22"/>
          <w:szCs w:val="22"/>
          <w:lang w:val="en-US"/>
        </w:rPr>
        <w:lastRenderedPageBreak/>
        <w:t>IBAN</w:t>
      </w:r>
      <w:r w:rsidRPr="00061F53">
        <w:rPr>
          <w:sz w:val="22"/>
          <w:szCs w:val="22"/>
          <w:lang w:val="bg-BG"/>
        </w:rPr>
        <w:t xml:space="preserve">: </w:t>
      </w:r>
      <w:r w:rsidR="00615E98" w:rsidRPr="00061F53">
        <w:rPr>
          <w:sz w:val="22"/>
          <w:szCs w:val="22"/>
          <w:lang w:val="bg-BG"/>
        </w:rPr>
        <w:t>……………….</w:t>
      </w:r>
    </w:p>
    <w:p w14:paraId="1D8696F6" w14:textId="77777777" w:rsidR="00061F53" w:rsidRPr="00061F53" w:rsidRDefault="00061F53" w:rsidP="00061F53">
      <w:pPr>
        <w:keepLines/>
        <w:tabs>
          <w:tab w:val="left" w:leader="dot" w:pos="12960"/>
        </w:tabs>
        <w:jc w:val="both"/>
        <w:rPr>
          <w:sz w:val="22"/>
          <w:szCs w:val="22"/>
          <w:lang w:val="en-US"/>
        </w:rPr>
      </w:pPr>
    </w:p>
    <w:p w14:paraId="4F5A22A0" w14:textId="77777777" w:rsidR="00844FDD" w:rsidRPr="00061F53" w:rsidRDefault="00844FDD" w:rsidP="008552C2">
      <w:pPr>
        <w:keepLines/>
        <w:numPr>
          <w:ilvl w:val="0"/>
          <w:numId w:val="2"/>
        </w:numPr>
        <w:tabs>
          <w:tab w:val="left" w:leader="dot" w:pos="12960"/>
        </w:tabs>
        <w:spacing w:after="240"/>
        <w:ind w:left="0" w:firstLine="0"/>
        <w:jc w:val="both"/>
        <w:rPr>
          <w:b/>
          <w:sz w:val="22"/>
          <w:szCs w:val="22"/>
          <w:lang w:val="bg-BG"/>
        </w:rPr>
      </w:pPr>
      <w:r w:rsidRPr="00061F53">
        <w:rPr>
          <w:b/>
          <w:sz w:val="22"/>
          <w:szCs w:val="22"/>
          <w:lang w:val="bg-BG"/>
        </w:rPr>
        <w:t>ЦЕНОВ</w:t>
      </w:r>
      <w:r w:rsidR="00FE112F" w:rsidRPr="00061F53">
        <w:rPr>
          <w:b/>
          <w:sz w:val="22"/>
          <w:szCs w:val="22"/>
          <w:lang w:val="bg-BG"/>
        </w:rPr>
        <w:t>А</w:t>
      </w:r>
      <w:r w:rsidRPr="00061F53">
        <w:rPr>
          <w:b/>
          <w:sz w:val="22"/>
          <w:szCs w:val="22"/>
          <w:lang w:val="bg-BG"/>
        </w:rPr>
        <w:t xml:space="preserve"> ТАБЛИЦ</w:t>
      </w:r>
      <w:r w:rsidR="00FE112F" w:rsidRPr="00061F53">
        <w:rPr>
          <w:b/>
          <w:sz w:val="22"/>
          <w:szCs w:val="22"/>
          <w:lang w:val="bg-BG"/>
        </w:rPr>
        <w:t>А</w:t>
      </w:r>
    </w:p>
    <w:p w14:paraId="4FEF23FF" w14:textId="77777777" w:rsidR="00E82DC9" w:rsidRPr="00061F53" w:rsidRDefault="00E82DC9" w:rsidP="003F5951">
      <w:pPr>
        <w:keepLines/>
        <w:tabs>
          <w:tab w:val="left" w:leader="dot" w:pos="12960"/>
        </w:tabs>
        <w:spacing w:after="240"/>
        <w:jc w:val="center"/>
        <w:rPr>
          <w:b/>
          <w:sz w:val="22"/>
          <w:szCs w:val="22"/>
          <w:lang w:val="bg-BG"/>
        </w:rPr>
      </w:pPr>
    </w:p>
    <w:tbl>
      <w:tblPr>
        <w:tblW w:w="9584" w:type="dxa"/>
        <w:tblInd w:w="75" w:type="dxa"/>
        <w:tblCellMar>
          <w:top w:w="15" w:type="dxa"/>
          <w:left w:w="70" w:type="dxa"/>
          <w:right w:w="70" w:type="dxa"/>
        </w:tblCellMar>
        <w:tblLook w:val="04A0" w:firstRow="1" w:lastRow="0" w:firstColumn="1" w:lastColumn="0" w:noHBand="0" w:noVBand="1"/>
      </w:tblPr>
      <w:tblGrid>
        <w:gridCol w:w="2253"/>
        <w:gridCol w:w="1717"/>
        <w:gridCol w:w="3028"/>
        <w:gridCol w:w="2586"/>
      </w:tblGrid>
      <w:tr w:rsidR="00FE112F" w:rsidRPr="00061F53" w14:paraId="5B4C2F9D" w14:textId="77777777" w:rsidTr="00615E98">
        <w:trPr>
          <w:trHeight w:val="288"/>
        </w:trPr>
        <w:tc>
          <w:tcPr>
            <w:tcW w:w="2253" w:type="dxa"/>
            <w:tcBorders>
              <w:top w:val="nil"/>
              <w:left w:val="nil"/>
              <w:bottom w:val="nil"/>
              <w:right w:val="nil"/>
            </w:tcBorders>
            <w:shd w:val="clear" w:color="auto" w:fill="auto"/>
            <w:noWrap/>
            <w:vAlign w:val="bottom"/>
            <w:hideMark/>
          </w:tcPr>
          <w:p w14:paraId="2444DF9B" w14:textId="77777777" w:rsidR="00FE112F" w:rsidRPr="00061F53" w:rsidRDefault="00FE112F">
            <w:pPr>
              <w:jc w:val="center"/>
              <w:rPr>
                <w:color w:val="000000"/>
                <w:sz w:val="22"/>
                <w:szCs w:val="22"/>
              </w:rPr>
            </w:pPr>
            <w:bookmarkStart w:id="8" w:name="_Ref534250065"/>
          </w:p>
        </w:tc>
        <w:tc>
          <w:tcPr>
            <w:tcW w:w="1717" w:type="dxa"/>
            <w:tcBorders>
              <w:top w:val="nil"/>
              <w:left w:val="nil"/>
              <w:bottom w:val="nil"/>
              <w:right w:val="nil"/>
            </w:tcBorders>
            <w:shd w:val="clear" w:color="auto" w:fill="auto"/>
            <w:noWrap/>
            <w:vAlign w:val="bottom"/>
            <w:hideMark/>
          </w:tcPr>
          <w:p w14:paraId="0142FB5A" w14:textId="77777777" w:rsidR="00FE112F" w:rsidRPr="00061F53" w:rsidRDefault="00FE112F">
            <w:pPr>
              <w:rPr>
                <w:sz w:val="22"/>
                <w:szCs w:val="22"/>
              </w:rPr>
            </w:pPr>
          </w:p>
        </w:tc>
        <w:tc>
          <w:tcPr>
            <w:tcW w:w="3028" w:type="dxa"/>
            <w:tcBorders>
              <w:top w:val="nil"/>
              <w:left w:val="nil"/>
              <w:bottom w:val="nil"/>
              <w:right w:val="nil"/>
            </w:tcBorders>
            <w:shd w:val="clear" w:color="auto" w:fill="auto"/>
            <w:noWrap/>
            <w:vAlign w:val="bottom"/>
            <w:hideMark/>
          </w:tcPr>
          <w:p w14:paraId="01B16E76" w14:textId="77777777" w:rsidR="00FE112F" w:rsidRPr="00061F53" w:rsidRDefault="00FE112F">
            <w:pPr>
              <w:rPr>
                <w:sz w:val="22"/>
                <w:szCs w:val="22"/>
              </w:rPr>
            </w:pPr>
          </w:p>
        </w:tc>
        <w:tc>
          <w:tcPr>
            <w:tcW w:w="2586" w:type="dxa"/>
            <w:tcBorders>
              <w:top w:val="nil"/>
              <w:left w:val="nil"/>
              <w:bottom w:val="nil"/>
              <w:right w:val="nil"/>
            </w:tcBorders>
            <w:shd w:val="clear" w:color="auto" w:fill="auto"/>
            <w:noWrap/>
            <w:vAlign w:val="bottom"/>
            <w:hideMark/>
          </w:tcPr>
          <w:p w14:paraId="0EE75247" w14:textId="77777777" w:rsidR="00FE112F" w:rsidRPr="00061F53" w:rsidRDefault="00FE112F">
            <w:pPr>
              <w:rPr>
                <w:sz w:val="22"/>
                <w:szCs w:val="22"/>
              </w:rPr>
            </w:pPr>
          </w:p>
        </w:tc>
      </w:tr>
    </w:tbl>
    <w:p w14:paraId="14CB85F9" w14:textId="77777777" w:rsidR="00E82DC9" w:rsidRPr="00061F53" w:rsidRDefault="00E82DC9" w:rsidP="00615E98">
      <w:pPr>
        <w:keepLines/>
        <w:tabs>
          <w:tab w:val="center" w:pos="4513"/>
        </w:tabs>
        <w:rPr>
          <w:b/>
          <w:bCs/>
          <w:kern w:val="32"/>
          <w:sz w:val="22"/>
          <w:szCs w:val="22"/>
          <w:lang w:val="bg-BG"/>
        </w:rPr>
      </w:pPr>
    </w:p>
    <w:p w14:paraId="5EDF5ADA" w14:textId="77777777" w:rsidR="00DB180F" w:rsidRPr="00061F53" w:rsidRDefault="00DB180F" w:rsidP="004916B4">
      <w:pPr>
        <w:keepLines/>
        <w:tabs>
          <w:tab w:val="center" w:pos="4513"/>
        </w:tabs>
        <w:jc w:val="both"/>
        <w:rPr>
          <w:sz w:val="22"/>
          <w:szCs w:val="22"/>
          <w:lang w:val="bg-BG"/>
        </w:rPr>
      </w:pPr>
    </w:p>
    <w:p w14:paraId="39AD3C48" w14:textId="77777777" w:rsidR="00844FDD" w:rsidRPr="00061F53" w:rsidRDefault="00E82DC9" w:rsidP="0088540C">
      <w:pPr>
        <w:keepLines/>
        <w:tabs>
          <w:tab w:val="left" w:pos="567"/>
          <w:tab w:val="center" w:pos="4513"/>
        </w:tabs>
        <w:jc w:val="center"/>
        <w:rPr>
          <w:sz w:val="22"/>
          <w:szCs w:val="22"/>
          <w:lang w:val="bg-BG"/>
        </w:rPr>
      </w:pPr>
      <w:r w:rsidRPr="00061F53">
        <w:rPr>
          <w:sz w:val="22"/>
          <w:szCs w:val="22"/>
          <w:lang w:val="bg-BG"/>
        </w:rPr>
        <w:br w:type="page"/>
      </w:r>
      <w:r w:rsidR="00844FDD" w:rsidRPr="00061F53">
        <w:rPr>
          <w:b/>
          <w:bCs/>
          <w:kern w:val="32"/>
          <w:sz w:val="22"/>
          <w:szCs w:val="22"/>
          <w:lang w:val="bg-BG"/>
        </w:rPr>
        <w:lastRenderedPageBreak/>
        <w:t>РАЗДЕЛ В: СПЕЦИФИЧНИ УСЛОВИЯ НА ДОГОВОРА</w:t>
      </w:r>
      <w:bookmarkEnd w:id="8"/>
      <w:r w:rsidR="00615E98" w:rsidRPr="00061F53">
        <w:rPr>
          <w:b/>
          <w:bCs/>
          <w:kern w:val="32"/>
          <w:sz w:val="22"/>
          <w:szCs w:val="22"/>
          <w:lang w:val="bg-BG"/>
        </w:rPr>
        <w:t xml:space="preserve"> </w:t>
      </w:r>
    </w:p>
    <w:p w14:paraId="45EE5CE3" w14:textId="77777777" w:rsidR="00844FDD" w:rsidRPr="00061F53" w:rsidRDefault="00844FDD" w:rsidP="008552C2">
      <w:pPr>
        <w:keepLines/>
        <w:numPr>
          <w:ilvl w:val="0"/>
          <w:numId w:val="3"/>
        </w:numPr>
        <w:tabs>
          <w:tab w:val="num" w:pos="426"/>
          <w:tab w:val="left" w:pos="567"/>
        </w:tabs>
        <w:ind w:left="0" w:firstLine="0"/>
        <w:jc w:val="both"/>
        <w:rPr>
          <w:b/>
          <w:bCs/>
          <w:sz w:val="22"/>
          <w:szCs w:val="22"/>
          <w:lang w:val="bg-BG"/>
        </w:rPr>
      </w:pPr>
      <w:r w:rsidRPr="00061F53">
        <w:rPr>
          <w:b/>
          <w:bCs/>
          <w:sz w:val="22"/>
          <w:szCs w:val="22"/>
          <w:lang w:val="bg-BG"/>
        </w:rPr>
        <w:t>НЕУСТОЙКИ</w:t>
      </w:r>
    </w:p>
    <w:p w14:paraId="646E5C49" w14:textId="77777777" w:rsidR="00061F53" w:rsidRPr="00061F53" w:rsidRDefault="00061F53" w:rsidP="008552C2">
      <w:pPr>
        <w:keepNext/>
        <w:keepLines/>
        <w:numPr>
          <w:ilvl w:val="1"/>
          <w:numId w:val="12"/>
        </w:numPr>
        <w:jc w:val="both"/>
        <w:rPr>
          <w:bCs/>
          <w:sz w:val="22"/>
          <w:szCs w:val="22"/>
          <w:lang w:val="bg-BG"/>
        </w:rPr>
      </w:pPr>
      <w:r w:rsidRPr="00061F53">
        <w:rPr>
          <w:bCs/>
          <w:sz w:val="22"/>
          <w:szCs w:val="22"/>
          <w:lang w:val="bg-BG"/>
        </w:rPr>
        <w:t>В случай че ИЗПЪЛНИТЕЛЯТ не изпълнява своите задължения по договора, ИЗПЪЛНИТЕЛЯТ се задължава да изплати на ВЪЗЛОЖИТЕЛЯ неустойка в съответствие с посоченото в настоящия договор.</w:t>
      </w:r>
    </w:p>
    <w:p w14:paraId="78D744F7" w14:textId="34B9362D" w:rsidR="00061F53" w:rsidRPr="002B216B" w:rsidRDefault="00061F53" w:rsidP="008552C2">
      <w:pPr>
        <w:keepNext/>
        <w:keepLines/>
        <w:numPr>
          <w:ilvl w:val="1"/>
          <w:numId w:val="12"/>
        </w:numPr>
        <w:jc w:val="both"/>
        <w:rPr>
          <w:bCs/>
          <w:color w:val="000000"/>
          <w:sz w:val="22"/>
          <w:szCs w:val="22"/>
          <w:lang w:val="bg-BG"/>
        </w:rPr>
      </w:pPr>
      <w:r w:rsidRPr="00061F53">
        <w:rPr>
          <w:bCs/>
          <w:sz w:val="22"/>
          <w:szCs w:val="22"/>
          <w:lang w:val="bg-BG"/>
        </w:rPr>
        <w:t xml:space="preserve">В случай че ИЗПЪЛНИТЕЛЯТ не спази максималния срок за реакция, посочен в т. 4.1,  срокът за посещение на място, посочен в т 4.2, сроковете за възстановяване на функционална годност, посочени </w:t>
      </w:r>
      <w:r w:rsidRPr="002B216B">
        <w:rPr>
          <w:bCs/>
          <w:color w:val="000000"/>
          <w:sz w:val="22"/>
          <w:szCs w:val="22"/>
          <w:lang w:val="bg-BG"/>
        </w:rPr>
        <w:t>в т. 4.3.1 и т. 4.3.2</w:t>
      </w:r>
      <w:r w:rsidR="00D72008" w:rsidRPr="00D72008">
        <w:t xml:space="preserve"> </w:t>
      </w:r>
      <w:r w:rsidR="00D72008" w:rsidRPr="00D72008">
        <w:rPr>
          <w:bCs/>
          <w:color w:val="000000"/>
          <w:sz w:val="22"/>
          <w:szCs w:val="22"/>
          <w:lang w:val="bg-BG"/>
        </w:rPr>
        <w:t>и сроковете за отстраняване на повредите по вече извършени услуги, посочени в т. 4.1</w:t>
      </w:r>
      <w:r w:rsidR="00D72008">
        <w:rPr>
          <w:bCs/>
          <w:color w:val="000000"/>
          <w:sz w:val="22"/>
          <w:szCs w:val="22"/>
          <w:lang w:val="bg-BG"/>
        </w:rPr>
        <w:t>2</w:t>
      </w:r>
      <w:r w:rsidR="00D72008" w:rsidRPr="00D72008">
        <w:rPr>
          <w:bCs/>
          <w:color w:val="000000"/>
          <w:sz w:val="22"/>
          <w:szCs w:val="22"/>
          <w:lang w:val="bg-BG"/>
        </w:rPr>
        <w:t xml:space="preserve">.1 </w:t>
      </w:r>
      <w:r w:rsidRPr="002B216B">
        <w:rPr>
          <w:bCs/>
          <w:color w:val="000000"/>
          <w:sz w:val="22"/>
          <w:szCs w:val="22"/>
          <w:lang w:val="bg-BG"/>
        </w:rPr>
        <w:t xml:space="preserve"> от Техническа спецификация Приложение №1 - изпълнителят дължи на ВЪЗЛОЖИТЕЛЯ неустойка в размер на  0,2% (нула цяло и два процента) от стойността на договора, без ДДС</w:t>
      </w:r>
      <w:r w:rsidR="00857D22">
        <w:rPr>
          <w:bCs/>
          <w:color w:val="000000"/>
          <w:sz w:val="22"/>
          <w:szCs w:val="22"/>
          <w:lang w:val="bg-BG"/>
        </w:rPr>
        <w:t xml:space="preserve"> за всеки работен ден забава, но не повече от 20% от стойността на догово</w:t>
      </w:r>
      <w:r w:rsidR="00363482">
        <w:rPr>
          <w:bCs/>
          <w:color w:val="000000"/>
          <w:sz w:val="22"/>
          <w:szCs w:val="22"/>
          <w:lang w:val="bg-BG"/>
        </w:rPr>
        <w:t>р</w:t>
      </w:r>
      <w:r w:rsidR="00857D22">
        <w:rPr>
          <w:bCs/>
          <w:color w:val="000000"/>
          <w:sz w:val="22"/>
          <w:szCs w:val="22"/>
          <w:lang w:val="bg-BG"/>
        </w:rPr>
        <w:t>а</w:t>
      </w:r>
      <w:r w:rsidRPr="002B216B">
        <w:rPr>
          <w:bCs/>
          <w:color w:val="000000"/>
          <w:sz w:val="22"/>
          <w:szCs w:val="22"/>
          <w:lang w:val="bg-BG"/>
        </w:rPr>
        <w:t>.</w:t>
      </w:r>
    </w:p>
    <w:p w14:paraId="757DBFDF" w14:textId="77777777" w:rsidR="00061F53" w:rsidRPr="002B216B" w:rsidRDefault="00061F53" w:rsidP="008552C2">
      <w:pPr>
        <w:keepNext/>
        <w:keepLines/>
        <w:numPr>
          <w:ilvl w:val="1"/>
          <w:numId w:val="12"/>
        </w:numPr>
        <w:jc w:val="both"/>
        <w:rPr>
          <w:bCs/>
          <w:color w:val="000000"/>
          <w:sz w:val="22"/>
          <w:szCs w:val="22"/>
          <w:lang w:val="bg-BG"/>
        </w:rPr>
      </w:pPr>
      <w:r w:rsidRPr="002B216B">
        <w:rPr>
          <w:bCs/>
          <w:color w:val="000000"/>
          <w:sz w:val="22"/>
          <w:szCs w:val="22"/>
          <w:lang w:val="bg-BG"/>
        </w:rPr>
        <w:t xml:space="preserve">В случай че изпълнителят не достави поръчани консумативи/резервни части, в рамките на срока на доставка, посочен в Таблица Срокове 2 - предмет на договора, съгласно Приложение №1 - Техническа спецификация, Изпълнителят дължи на Възложителя неустойка в размер на 2% (два процента) без ДДС от стойността на </w:t>
      </w:r>
      <w:proofErr w:type="spellStart"/>
      <w:r w:rsidRPr="002B216B">
        <w:rPr>
          <w:bCs/>
          <w:color w:val="000000"/>
          <w:sz w:val="22"/>
          <w:szCs w:val="22"/>
          <w:lang w:val="bg-BG"/>
        </w:rPr>
        <w:t>недоставените</w:t>
      </w:r>
      <w:proofErr w:type="spellEnd"/>
      <w:r w:rsidRPr="002B216B">
        <w:rPr>
          <w:bCs/>
          <w:color w:val="000000"/>
          <w:sz w:val="22"/>
          <w:szCs w:val="22"/>
          <w:lang w:val="bg-BG"/>
        </w:rPr>
        <w:t xml:space="preserve"> стоки от съответната  поръчка, за всеки работен ден забава на доставката, но не повече от 20% (двадесет процента) от стойността на конкретното възлагане, без ДДС.</w:t>
      </w:r>
    </w:p>
    <w:p w14:paraId="7436CFDC" w14:textId="77777777" w:rsidR="00061F53" w:rsidRPr="002B216B" w:rsidRDefault="00061F53" w:rsidP="008552C2">
      <w:pPr>
        <w:keepNext/>
        <w:keepLines/>
        <w:numPr>
          <w:ilvl w:val="1"/>
          <w:numId w:val="12"/>
        </w:numPr>
        <w:jc w:val="both"/>
        <w:rPr>
          <w:bCs/>
          <w:color w:val="000000"/>
          <w:sz w:val="22"/>
          <w:szCs w:val="22"/>
          <w:lang w:val="bg-BG"/>
        </w:rPr>
      </w:pPr>
      <w:r w:rsidRPr="002B216B">
        <w:rPr>
          <w:bCs/>
          <w:color w:val="000000"/>
          <w:sz w:val="22"/>
          <w:szCs w:val="22"/>
          <w:lang w:val="bg-BG"/>
        </w:rPr>
        <w:t xml:space="preserve">В случай че изпълнителят достави консумативи/резервни части, които не съответстват на уговореното по този договор и/или доставените консумативи/резервни части са негодни да се ползват за целите посочени в договора, ИЗПЪЛНИТЕЛЯТ дължи неустойка в размер на 20% (двадесет процента) от стойността на несъответстващите/негодните стоки от конкретната поръчка за всеки отделен случай без ДДС. </w:t>
      </w:r>
    </w:p>
    <w:p w14:paraId="75D122E1" w14:textId="77777777" w:rsidR="00061F53" w:rsidRPr="002B216B" w:rsidRDefault="00061F53" w:rsidP="008552C2">
      <w:pPr>
        <w:keepNext/>
        <w:keepLines/>
        <w:numPr>
          <w:ilvl w:val="1"/>
          <w:numId w:val="12"/>
        </w:numPr>
        <w:jc w:val="both"/>
        <w:rPr>
          <w:bCs/>
          <w:color w:val="000000"/>
          <w:sz w:val="22"/>
          <w:szCs w:val="22"/>
          <w:lang w:val="bg-BG"/>
        </w:rPr>
      </w:pPr>
      <w:r w:rsidRPr="002B216B">
        <w:rPr>
          <w:bCs/>
          <w:color w:val="000000"/>
          <w:sz w:val="22"/>
          <w:szCs w:val="22"/>
          <w:lang w:val="bg-BG"/>
        </w:rPr>
        <w:t>В случаите по ал.3 ВЪЗЛОЖИТЕЛЯТ, без да се ограничават други негови права, може по свое усмотрение да поиска от изпълнителя да замени тези стоки в указан от ВЪЗЛОЖИТЕЛЯ срок или да ги закупи от друг изпълнителя, като приспадне направените разходи от гаранцията за изпълнение.</w:t>
      </w:r>
    </w:p>
    <w:p w14:paraId="73340A98" w14:textId="77777777" w:rsidR="00061F53" w:rsidRPr="002B216B" w:rsidRDefault="00061F53" w:rsidP="008552C2">
      <w:pPr>
        <w:keepNext/>
        <w:keepLines/>
        <w:numPr>
          <w:ilvl w:val="1"/>
          <w:numId w:val="12"/>
        </w:numPr>
        <w:jc w:val="both"/>
        <w:rPr>
          <w:bCs/>
          <w:color w:val="000000"/>
          <w:sz w:val="22"/>
          <w:szCs w:val="22"/>
          <w:lang w:val="bg-BG"/>
        </w:rPr>
      </w:pPr>
      <w:r w:rsidRPr="002B216B">
        <w:rPr>
          <w:bCs/>
          <w:color w:val="000000"/>
          <w:sz w:val="22"/>
          <w:szCs w:val="22"/>
          <w:lang w:val="bg-BG"/>
        </w:rPr>
        <w:t>При забавяне на подмяната на дефектна стока в рамките на гаранционното обслужване в предвидените в Договора срокове и съгласно условията на Договора, ИЗПЪЛНИТЕЛЯТ дължи неустойка на ВЪЗЛОЖИТЕЛЯ в размер на 2% (два процента) без ДДС от стойността на подлежащите за подмяна стоки за всеки работен ден забавяне, но не повече от 20% (двадесет процента) от стойността на съответните стоки, без ДДС.</w:t>
      </w:r>
    </w:p>
    <w:p w14:paraId="2E8768F9" w14:textId="77777777" w:rsidR="00061F53" w:rsidRPr="002B216B" w:rsidRDefault="00061F53" w:rsidP="008552C2">
      <w:pPr>
        <w:keepNext/>
        <w:keepLines/>
        <w:numPr>
          <w:ilvl w:val="1"/>
          <w:numId w:val="12"/>
        </w:numPr>
        <w:jc w:val="both"/>
        <w:rPr>
          <w:bCs/>
          <w:color w:val="000000"/>
          <w:sz w:val="22"/>
          <w:szCs w:val="22"/>
          <w:lang w:val="bg-BG"/>
        </w:rPr>
      </w:pPr>
      <w:r w:rsidRPr="002B216B">
        <w:rPr>
          <w:bCs/>
          <w:color w:val="000000"/>
          <w:sz w:val="22"/>
          <w:szCs w:val="22"/>
          <w:lang w:val="bg-BG"/>
        </w:rPr>
        <w:t>В случай че ИЗПЪЛНИТЕЛЯТ забави изпълнението с повече от 10 (десет) календарни дни, то ще се счита, че ИЗПЪЛНИТЕЛЯТ е в съществено неизпълнение на Договора. В такъв случай ВЪЗЛОЖИТЕЛЯТ има право да прекрати едностранно Договора поради неизпълнение от страна на Изпълнителя и да му наложи неустойка в размер на 15% (петнадесет процента) от максималната стойност на договора, без ДДС.</w:t>
      </w:r>
    </w:p>
    <w:p w14:paraId="1BD2E6C2" w14:textId="77777777" w:rsidR="00061F53" w:rsidRPr="002B216B" w:rsidRDefault="00061F53" w:rsidP="008552C2">
      <w:pPr>
        <w:keepNext/>
        <w:keepLines/>
        <w:numPr>
          <w:ilvl w:val="1"/>
          <w:numId w:val="12"/>
        </w:numPr>
        <w:jc w:val="both"/>
        <w:rPr>
          <w:bCs/>
          <w:color w:val="000000"/>
          <w:sz w:val="22"/>
          <w:szCs w:val="22"/>
          <w:lang w:val="bg-BG"/>
        </w:rPr>
      </w:pPr>
      <w:r w:rsidRPr="002B216B">
        <w:rPr>
          <w:bCs/>
          <w:color w:val="000000"/>
          <w:sz w:val="22"/>
          <w:szCs w:val="22"/>
          <w:lang w:val="bg-BG"/>
        </w:rPr>
        <w:t>Изпълнителят се задължава да изплати неустойките, предвидени в Договора, в срок до 5 (пет) дни от получаването на писмено уведомление от ВЪЗЛОЖИТЕЛЯ за налагането на съответната неустойка</w:t>
      </w:r>
    </w:p>
    <w:p w14:paraId="04EB7334" w14:textId="77777777" w:rsidR="00061F53" w:rsidRPr="002B216B" w:rsidRDefault="00061F53" w:rsidP="008552C2">
      <w:pPr>
        <w:keepNext/>
        <w:keepLines/>
        <w:numPr>
          <w:ilvl w:val="1"/>
          <w:numId w:val="12"/>
        </w:numPr>
        <w:jc w:val="both"/>
        <w:rPr>
          <w:bCs/>
          <w:color w:val="000000"/>
          <w:sz w:val="22"/>
          <w:szCs w:val="22"/>
          <w:lang w:val="bg-BG"/>
        </w:rPr>
      </w:pPr>
      <w:r w:rsidRPr="002B216B">
        <w:rPr>
          <w:bCs/>
          <w:color w:val="000000"/>
          <w:sz w:val="22"/>
          <w:szCs w:val="22"/>
          <w:lang w:val="bg-BG"/>
        </w:rPr>
        <w:t xml:space="preserve">ВЪЗЛОЖИТЕЛЯТ има право да удържи всяка дължима по този Договор неустойка чрез задържане на плащане, прихващане на насрещно дължими суми или задържане на сума от Гаранцията за изпълнение, като уведоми писмено ИЗПЪЛНИТЕЛЯ за това.  </w:t>
      </w:r>
    </w:p>
    <w:p w14:paraId="57AF3362" w14:textId="77777777" w:rsidR="00061F53" w:rsidRPr="00061F53" w:rsidRDefault="00061F53" w:rsidP="008552C2">
      <w:pPr>
        <w:keepNext/>
        <w:keepLines/>
        <w:numPr>
          <w:ilvl w:val="1"/>
          <w:numId w:val="12"/>
        </w:numPr>
        <w:jc w:val="both"/>
        <w:rPr>
          <w:bCs/>
          <w:sz w:val="22"/>
          <w:szCs w:val="22"/>
          <w:lang w:val="bg-BG"/>
        </w:rPr>
      </w:pPr>
      <w:r w:rsidRPr="002B216B">
        <w:rPr>
          <w:bCs/>
          <w:color w:val="000000"/>
          <w:sz w:val="22"/>
          <w:szCs w:val="22"/>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w:t>
      </w:r>
      <w:r w:rsidRPr="00061F53">
        <w:rPr>
          <w:bCs/>
          <w:sz w:val="22"/>
          <w:szCs w:val="22"/>
          <w:lang w:val="bg-BG"/>
        </w:rPr>
        <w:t xml:space="preserve"> вреди и пропуснати ползи в по-голям размер, съгласно приложимото право.</w:t>
      </w:r>
    </w:p>
    <w:p w14:paraId="775317DB" w14:textId="77777777" w:rsidR="00844FDD" w:rsidRPr="00061F53" w:rsidRDefault="00844FDD" w:rsidP="008552C2">
      <w:pPr>
        <w:keepLines/>
        <w:numPr>
          <w:ilvl w:val="0"/>
          <w:numId w:val="12"/>
        </w:numPr>
        <w:tabs>
          <w:tab w:val="left" w:pos="567"/>
        </w:tabs>
        <w:ind w:left="0" w:firstLine="0"/>
        <w:jc w:val="both"/>
        <w:rPr>
          <w:snapToGrid w:val="0"/>
          <w:sz w:val="22"/>
          <w:szCs w:val="22"/>
          <w:lang w:val="bg-BG"/>
        </w:rPr>
      </w:pPr>
      <w:r w:rsidRPr="00061F53">
        <w:rPr>
          <w:b/>
          <w:snapToGrid w:val="0"/>
          <w:sz w:val="22"/>
          <w:szCs w:val="22"/>
          <w:lang w:val="bg-BG"/>
        </w:rPr>
        <w:t>САНКЦИИ</w:t>
      </w:r>
      <w:r w:rsidRPr="00061F53">
        <w:rPr>
          <w:b/>
          <w:bCs/>
          <w:snapToGrid w:val="0"/>
          <w:sz w:val="22"/>
          <w:szCs w:val="22"/>
          <w:lang w:val="bg-BG"/>
        </w:rPr>
        <w:t>, НАЛАГАНИ НА “СОФИЙСКА ВОДА” АД</w:t>
      </w:r>
    </w:p>
    <w:p w14:paraId="49C723EB" w14:textId="77777777" w:rsidR="00844FDD" w:rsidRPr="00061F53" w:rsidRDefault="00844FDD" w:rsidP="008552C2">
      <w:pPr>
        <w:keepLines/>
        <w:numPr>
          <w:ilvl w:val="1"/>
          <w:numId w:val="12"/>
        </w:numPr>
        <w:tabs>
          <w:tab w:val="left" w:pos="567"/>
          <w:tab w:val="left" w:pos="993"/>
        </w:tabs>
        <w:ind w:left="0" w:firstLine="0"/>
        <w:jc w:val="both"/>
        <w:rPr>
          <w:snapToGrid w:val="0"/>
          <w:sz w:val="22"/>
          <w:szCs w:val="22"/>
          <w:lang w:val="bg-BG"/>
        </w:rPr>
      </w:pPr>
      <w:r w:rsidRPr="00061F53">
        <w:rPr>
          <w:snapToGrid w:val="0"/>
          <w:sz w:val="22"/>
          <w:szCs w:val="22"/>
          <w:lang w:val="bg-BG"/>
        </w:rPr>
        <w:t xml:space="preserve">В случай, че в който и да е момент, във връзка с изпълнение на доставките в договора, поради действие или бездействие от страна на </w:t>
      </w:r>
      <w:r w:rsidRPr="00061F53">
        <w:rPr>
          <w:snapToGrid w:val="0"/>
          <w:spacing w:val="-4"/>
          <w:sz w:val="22"/>
          <w:szCs w:val="22"/>
          <w:lang w:val="bg-BG"/>
        </w:rPr>
        <w:t xml:space="preserve">изпълнителя </w:t>
      </w:r>
      <w:r w:rsidRPr="00061F53">
        <w:rPr>
          <w:snapToGrid w:val="0"/>
          <w:sz w:val="22"/>
          <w:szCs w:val="22"/>
          <w:lang w:val="bg-BG"/>
        </w:rPr>
        <w:t xml:space="preserve">и/или негови служители, на “Софийска вода” АД бъдат наложени санкции по силата на действащото законодателство, </w:t>
      </w:r>
      <w:r w:rsidRPr="00061F53">
        <w:rPr>
          <w:snapToGrid w:val="0"/>
          <w:spacing w:val="-4"/>
          <w:sz w:val="22"/>
          <w:szCs w:val="22"/>
          <w:lang w:val="bg-BG"/>
        </w:rPr>
        <w:t xml:space="preserve">изпълнителят </w:t>
      </w:r>
      <w:r w:rsidRPr="00061F53">
        <w:rPr>
          <w:snapToGrid w:val="0"/>
          <w:sz w:val="22"/>
          <w:szCs w:val="22"/>
          <w:lang w:val="bg-BG"/>
        </w:rPr>
        <w:t>се задължава да обезщети Възложителя по всички санкции в пълния им размер.</w:t>
      </w:r>
    </w:p>
    <w:p w14:paraId="3D7B311B" w14:textId="262AE90B" w:rsidR="009D0C17" w:rsidRDefault="00844FDD" w:rsidP="009D0C17">
      <w:pPr>
        <w:keepLines/>
        <w:numPr>
          <w:ilvl w:val="0"/>
          <w:numId w:val="12"/>
        </w:numPr>
        <w:tabs>
          <w:tab w:val="left" w:pos="567"/>
        </w:tabs>
        <w:ind w:left="0" w:firstLine="0"/>
        <w:jc w:val="both"/>
        <w:rPr>
          <w:b/>
          <w:bCs/>
          <w:snapToGrid w:val="0"/>
          <w:sz w:val="22"/>
          <w:szCs w:val="22"/>
          <w:lang w:val="bg-BG"/>
        </w:rPr>
      </w:pPr>
      <w:bookmarkStart w:id="9" w:name="_Hlk138230665"/>
      <w:r w:rsidRPr="00061F53">
        <w:rPr>
          <w:b/>
          <w:bCs/>
          <w:snapToGrid w:val="0"/>
          <w:sz w:val="22"/>
          <w:szCs w:val="22"/>
          <w:lang w:val="bg-BG"/>
        </w:rPr>
        <w:t>ГАРАНЦИЯ ЗА ИЗПЪЛНЕНИЕ НА ДОГОВОРА</w:t>
      </w:r>
    </w:p>
    <w:p w14:paraId="4C133028" w14:textId="5993398A" w:rsidR="009D0C17" w:rsidRPr="00113CE2" w:rsidRDefault="009D0C17" w:rsidP="00113CE2">
      <w:pPr>
        <w:pStyle w:val="ListParagraph"/>
        <w:numPr>
          <w:ilvl w:val="1"/>
          <w:numId w:val="12"/>
        </w:numPr>
        <w:shd w:val="clear" w:color="auto" w:fill="FFFFFF"/>
        <w:ind w:left="0" w:firstLine="0"/>
        <w:jc w:val="both"/>
        <w:rPr>
          <w:rFonts w:ascii="Times New Roman" w:hAnsi="Times New Roman"/>
          <w:color w:val="000000"/>
          <w:spacing w:val="-2"/>
        </w:rPr>
      </w:pPr>
      <w:r w:rsidRPr="00113CE2">
        <w:rPr>
          <w:rFonts w:ascii="Times New Roman" w:hAnsi="Times New Roman"/>
          <w:color w:val="000000"/>
          <w:spacing w:val="1"/>
        </w:rPr>
        <w:t xml:space="preserve">При подписването на този Договор, ИЗПЪЛНИТЕЛЯТ представя на </w:t>
      </w:r>
      <w:r w:rsidRPr="00113CE2">
        <w:rPr>
          <w:rFonts w:ascii="Times New Roman" w:hAnsi="Times New Roman"/>
        </w:rPr>
        <w:t>ВЪЗЛОЖИТЕЛЯ</w:t>
      </w:r>
      <w:r w:rsidRPr="00113CE2">
        <w:rPr>
          <w:rFonts w:ascii="Times New Roman" w:hAnsi="Times New Roman"/>
          <w:color w:val="000000"/>
          <w:spacing w:val="1"/>
        </w:rPr>
        <w:t xml:space="preserve"> гаранция за изпълнение в размер на 2 % </w:t>
      </w:r>
      <w:r w:rsidRPr="00113CE2">
        <w:rPr>
          <w:rFonts w:ascii="Times New Roman" w:hAnsi="Times New Roman"/>
          <w:spacing w:val="1"/>
        </w:rPr>
        <w:t xml:space="preserve">от максималната </w:t>
      </w:r>
      <w:r w:rsidRPr="00113CE2">
        <w:rPr>
          <w:rFonts w:ascii="Times New Roman" w:hAnsi="Times New Roman"/>
          <w:spacing w:val="-2"/>
        </w:rPr>
        <w:t>стойност</w:t>
      </w:r>
      <w:r w:rsidRPr="00113CE2">
        <w:rPr>
          <w:rFonts w:ascii="Times New Roman" w:hAnsi="Times New Roman"/>
          <w:color w:val="000000"/>
          <w:spacing w:val="-2"/>
        </w:rPr>
        <w:t xml:space="preserve"> на Договора без ДДС, а именно </w:t>
      </w:r>
      <w:r w:rsidRPr="00113CE2">
        <w:rPr>
          <w:rFonts w:ascii="Times New Roman" w:hAnsi="Times New Roman"/>
        </w:rPr>
        <w:t xml:space="preserve">………………….. (………………….) лева </w:t>
      </w:r>
      <w:r w:rsidRPr="00113CE2">
        <w:rPr>
          <w:rFonts w:ascii="Times New Roman" w:hAnsi="Times New Roman"/>
          <w:b/>
        </w:rPr>
        <w:t>(„Гаранцията за изпълнение“</w:t>
      </w:r>
      <w:r w:rsidRPr="00113CE2">
        <w:rPr>
          <w:rFonts w:ascii="Times New Roman" w:hAnsi="Times New Roman"/>
        </w:rPr>
        <w:t>), която служи за обезпечаване на изпълнението на задълженията на ИЗПЪЛНИТЕЛЯ по Договора.</w:t>
      </w:r>
    </w:p>
    <w:p w14:paraId="61617AAA" w14:textId="77777777" w:rsidR="009D0C17" w:rsidRPr="00113CE2" w:rsidRDefault="009D0C17" w:rsidP="00113CE2">
      <w:pPr>
        <w:pStyle w:val="ListParagraph"/>
        <w:numPr>
          <w:ilvl w:val="1"/>
          <w:numId w:val="12"/>
        </w:numPr>
        <w:shd w:val="clear" w:color="auto" w:fill="FFFFFF"/>
        <w:ind w:left="0" w:firstLine="0"/>
        <w:jc w:val="both"/>
        <w:rPr>
          <w:rFonts w:ascii="Times New Roman" w:hAnsi="Times New Roman"/>
          <w:color w:val="000000"/>
          <w:spacing w:val="-2"/>
        </w:rPr>
      </w:pPr>
      <w:r w:rsidRPr="00113CE2">
        <w:rPr>
          <w:rFonts w:ascii="Times New Roman" w:hAnsi="Times New Roman"/>
          <w:color w:val="000000"/>
          <w:spacing w:val="-2"/>
        </w:rPr>
        <w:t xml:space="preserve">В случай на изменение на Договора,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w:t>
      </w:r>
      <w:r w:rsidRPr="00113CE2">
        <w:rPr>
          <w:rFonts w:ascii="Times New Roman" w:hAnsi="Times New Roman"/>
          <w:color w:val="000000"/>
          <w:spacing w:val="-2"/>
        </w:rPr>
        <w:lastRenderedPageBreak/>
        <w:t>изпълнение в съответствие с изменените условия на Договора, в срок до 10 (десет) дни от подписването на допълнително споразумение за изменението.</w:t>
      </w:r>
    </w:p>
    <w:p w14:paraId="72BDB398" w14:textId="59C478F7" w:rsidR="009D0C17" w:rsidRPr="00113CE2" w:rsidRDefault="009D0C17" w:rsidP="00113CE2">
      <w:pPr>
        <w:pStyle w:val="ListParagraph"/>
        <w:numPr>
          <w:ilvl w:val="1"/>
          <w:numId w:val="12"/>
        </w:numPr>
        <w:shd w:val="clear" w:color="auto" w:fill="FFFFFF"/>
        <w:ind w:left="0" w:firstLine="0"/>
        <w:jc w:val="both"/>
        <w:rPr>
          <w:rFonts w:ascii="Times New Roman" w:hAnsi="Times New Roman"/>
          <w:color w:val="000000"/>
          <w:spacing w:val="-2"/>
        </w:rPr>
      </w:pPr>
      <w:r w:rsidRPr="00113CE2">
        <w:rPr>
          <w:rFonts w:ascii="Times New Roman" w:hAnsi="Times New Roman"/>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729FC846" w14:textId="188AA9DA" w:rsidR="009D0C17" w:rsidRPr="00113CE2" w:rsidRDefault="009D0C17" w:rsidP="00113CE2">
      <w:pPr>
        <w:pStyle w:val="ListParagraph"/>
        <w:numPr>
          <w:ilvl w:val="2"/>
          <w:numId w:val="12"/>
        </w:numPr>
        <w:shd w:val="clear" w:color="auto" w:fill="FFFFFF"/>
        <w:ind w:left="0" w:firstLine="0"/>
        <w:jc w:val="both"/>
        <w:rPr>
          <w:rFonts w:ascii="Times New Roman" w:hAnsi="Times New Roman"/>
        </w:rPr>
      </w:pPr>
      <w:r w:rsidRPr="00113CE2">
        <w:rPr>
          <w:rFonts w:ascii="Times New Roman" w:hAnsi="Times New Roman"/>
        </w:rPr>
        <w:t xml:space="preserve">внасяне на допълнителна парична сума по банковата сметка на ВЪЗЛОЖИТЕЛЯ, при спазване на изискванията на чл. </w:t>
      </w:r>
      <w:r w:rsidRPr="00113CE2">
        <w:rPr>
          <w:rFonts w:ascii="Times New Roman" w:hAnsi="Times New Roman"/>
          <w:color w:val="000000"/>
          <w:spacing w:val="-2"/>
        </w:rPr>
        <w:t>13</w:t>
      </w:r>
      <w:r w:rsidRPr="00113CE2">
        <w:rPr>
          <w:rFonts w:ascii="Times New Roman" w:hAnsi="Times New Roman"/>
        </w:rPr>
        <w:t xml:space="preserve"> от Договора; и/или</w:t>
      </w:r>
    </w:p>
    <w:p w14:paraId="25A0C05E" w14:textId="77777777" w:rsidR="009D0C17" w:rsidRPr="00113CE2" w:rsidRDefault="009D0C17" w:rsidP="00113CE2">
      <w:pPr>
        <w:pStyle w:val="ListParagraph"/>
        <w:numPr>
          <w:ilvl w:val="2"/>
          <w:numId w:val="12"/>
        </w:numPr>
        <w:shd w:val="clear" w:color="auto" w:fill="FFFFFF"/>
        <w:ind w:left="0" w:firstLine="0"/>
        <w:jc w:val="both"/>
        <w:rPr>
          <w:rFonts w:ascii="Times New Roman" w:hAnsi="Times New Roman"/>
          <w:color w:val="000000"/>
          <w:spacing w:val="-2"/>
        </w:rPr>
      </w:pPr>
      <w:r w:rsidRPr="00113CE2">
        <w:rPr>
          <w:rFonts w:ascii="Times New Roman" w:hAnsi="Times New Roman"/>
          <w:color w:val="000000"/>
          <w:spacing w:val="-2"/>
        </w:rPr>
        <w:t>предоставяне на документ за изменение на първоначалната банкова гаранция или нова банкова гаранция, при спазване на изискванията на чл. 14 от Договора; и/или</w:t>
      </w:r>
    </w:p>
    <w:p w14:paraId="1CBC5096" w14:textId="1757FD65" w:rsidR="009D0C17" w:rsidRPr="00113CE2" w:rsidRDefault="009D0C17" w:rsidP="00113CE2">
      <w:pPr>
        <w:pStyle w:val="ListParagraph"/>
        <w:numPr>
          <w:ilvl w:val="2"/>
          <w:numId w:val="12"/>
        </w:numPr>
        <w:shd w:val="clear" w:color="auto" w:fill="FFFFFF"/>
        <w:ind w:left="0" w:firstLine="0"/>
        <w:jc w:val="both"/>
        <w:rPr>
          <w:rFonts w:ascii="Times New Roman" w:hAnsi="Times New Roman"/>
          <w:color w:val="000000"/>
          <w:spacing w:val="-2"/>
        </w:rPr>
      </w:pPr>
      <w:r w:rsidRPr="00113CE2">
        <w:rPr>
          <w:rFonts w:ascii="Times New Roman" w:hAnsi="Times New Roman"/>
          <w:color w:val="000000"/>
          <w:spacing w:val="-2"/>
        </w:rPr>
        <w:t>предоставяне на документ за изменение на първоначалната застраховка или нова застраховка, при спазване на изискванията на чл. 15 от Договора.</w:t>
      </w:r>
    </w:p>
    <w:p w14:paraId="7F6C3CEA" w14:textId="3244B5EA" w:rsidR="009D0C17" w:rsidRPr="00113CE2" w:rsidRDefault="009D0C17" w:rsidP="00113CE2">
      <w:pPr>
        <w:pStyle w:val="ListParagraph"/>
        <w:numPr>
          <w:ilvl w:val="1"/>
          <w:numId w:val="12"/>
        </w:numPr>
        <w:shd w:val="clear" w:color="auto" w:fill="FFFFFF"/>
        <w:ind w:left="0" w:firstLine="0"/>
        <w:jc w:val="both"/>
        <w:rPr>
          <w:rFonts w:ascii="Times New Roman" w:hAnsi="Times New Roman"/>
          <w:color w:val="000000"/>
          <w:spacing w:val="-2"/>
        </w:rPr>
      </w:pPr>
      <w:r w:rsidRPr="00113CE2">
        <w:rPr>
          <w:rFonts w:ascii="Times New Roman" w:hAnsi="Times New Roman"/>
          <w:color w:val="000000"/>
          <w:spacing w:val="-2"/>
        </w:rPr>
        <w:t xml:space="preserve">Когато като Гаранция за изпълнение се представя парична сума, сумата се внася по следната банкова сметка на ВЪЗЛОЖИТЕЛЯ: </w:t>
      </w:r>
    </w:p>
    <w:p w14:paraId="7669E693" w14:textId="77777777" w:rsidR="009D0C17" w:rsidRPr="00113CE2" w:rsidRDefault="009D0C17" w:rsidP="00113CE2">
      <w:pPr>
        <w:shd w:val="clear" w:color="auto" w:fill="FFFFFF"/>
        <w:jc w:val="both"/>
        <w:rPr>
          <w:sz w:val="22"/>
          <w:szCs w:val="22"/>
        </w:rPr>
      </w:pPr>
      <w:proofErr w:type="spellStart"/>
      <w:r w:rsidRPr="00113CE2">
        <w:rPr>
          <w:sz w:val="22"/>
          <w:szCs w:val="22"/>
        </w:rPr>
        <w:t>Банка</w:t>
      </w:r>
      <w:proofErr w:type="spellEnd"/>
      <w:r w:rsidRPr="00113CE2">
        <w:rPr>
          <w:sz w:val="22"/>
          <w:szCs w:val="22"/>
        </w:rPr>
        <w:t>: "</w:t>
      </w:r>
      <w:proofErr w:type="spellStart"/>
      <w:r w:rsidRPr="00113CE2">
        <w:rPr>
          <w:sz w:val="22"/>
          <w:szCs w:val="22"/>
        </w:rPr>
        <w:t>Обединена</w:t>
      </w:r>
      <w:proofErr w:type="spellEnd"/>
      <w:r w:rsidRPr="00113CE2">
        <w:rPr>
          <w:sz w:val="22"/>
          <w:szCs w:val="22"/>
        </w:rPr>
        <w:t xml:space="preserve"> </w:t>
      </w:r>
      <w:proofErr w:type="spellStart"/>
      <w:r w:rsidRPr="00113CE2">
        <w:rPr>
          <w:sz w:val="22"/>
          <w:szCs w:val="22"/>
        </w:rPr>
        <w:t>българска</w:t>
      </w:r>
      <w:proofErr w:type="spellEnd"/>
      <w:r w:rsidRPr="00113CE2">
        <w:rPr>
          <w:sz w:val="22"/>
          <w:szCs w:val="22"/>
        </w:rPr>
        <w:t xml:space="preserve"> </w:t>
      </w:r>
      <w:proofErr w:type="spellStart"/>
      <w:proofErr w:type="gramStart"/>
      <w:r w:rsidRPr="00113CE2">
        <w:rPr>
          <w:sz w:val="22"/>
          <w:szCs w:val="22"/>
        </w:rPr>
        <w:t>банка</w:t>
      </w:r>
      <w:proofErr w:type="spellEnd"/>
      <w:r w:rsidRPr="00113CE2">
        <w:rPr>
          <w:sz w:val="22"/>
          <w:szCs w:val="22"/>
        </w:rPr>
        <w:t>“ АД</w:t>
      </w:r>
      <w:proofErr w:type="gramEnd"/>
    </w:p>
    <w:p w14:paraId="57BF821F" w14:textId="77777777" w:rsidR="009D0C17" w:rsidRPr="00113CE2" w:rsidRDefault="009D0C17" w:rsidP="00113CE2">
      <w:pPr>
        <w:shd w:val="clear" w:color="auto" w:fill="FFFFFF"/>
        <w:jc w:val="both"/>
        <w:rPr>
          <w:sz w:val="22"/>
          <w:szCs w:val="22"/>
          <w:lang w:val="bg-BG"/>
        </w:rPr>
      </w:pPr>
      <w:r w:rsidRPr="00113CE2">
        <w:rPr>
          <w:sz w:val="22"/>
          <w:szCs w:val="22"/>
        </w:rPr>
        <w:t>BIC</w:t>
      </w:r>
      <w:r w:rsidRPr="00113CE2">
        <w:rPr>
          <w:sz w:val="22"/>
          <w:szCs w:val="22"/>
          <w:lang w:val="bg-BG"/>
        </w:rPr>
        <w:t xml:space="preserve">:    </w:t>
      </w:r>
      <w:r w:rsidRPr="00113CE2">
        <w:rPr>
          <w:sz w:val="22"/>
          <w:szCs w:val="22"/>
        </w:rPr>
        <w:t>UBBS</w:t>
      </w:r>
      <w:r w:rsidRPr="00113CE2">
        <w:rPr>
          <w:sz w:val="22"/>
          <w:szCs w:val="22"/>
          <w:lang w:val="bg-BG"/>
        </w:rPr>
        <w:t xml:space="preserve"> </w:t>
      </w:r>
      <w:r w:rsidRPr="00113CE2">
        <w:rPr>
          <w:sz w:val="22"/>
          <w:szCs w:val="22"/>
        </w:rPr>
        <w:t>BGSF</w:t>
      </w:r>
    </w:p>
    <w:p w14:paraId="68EFCEAE" w14:textId="77777777" w:rsidR="009D0C17" w:rsidRPr="00113CE2" w:rsidRDefault="009D0C17" w:rsidP="00113CE2">
      <w:pPr>
        <w:shd w:val="clear" w:color="auto" w:fill="FFFFFF"/>
        <w:jc w:val="both"/>
        <w:rPr>
          <w:b/>
          <w:color w:val="000000"/>
          <w:spacing w:val="-2"/>
          <w:sz w:val="22"/>
          <w:szCs w:val="22"/>
        </w:rPr>
      </w:pPr>
      <w:r w:rsidRPr="00113CE2">
        <w:rPr>
          <w:sz w:val="22"/>
          <w:szCs w:val="22"/>
        </w:rPr>
        <w:t>IBAN:  BG39 UBBS 8002 1067 5109 40</w:t>
      </w:r>
    </w:p>
    <w:p w14:paraId="52D8C6DF" w14:textId="748FA11E" w:rsidR="009D0C17" w:rsidRPr="00113CE2" w:rsidRDefault="009D0C17" w:rsidP="00113CE2">
      <w:pPr>
        <w:pStyle w:val="ListParagraph"/>
        <w:numPr>
          <w:ilvl w:val="1"/>
          <w:numId w:val="12"/>
        </w:numPr>
        <w:shd w:val="clear" w:color="auto" w:fill="FFFFFF"/>
        <w:ind w:left="0" w:firstLine="0"/>
        <w:jc w:val="both"/>
        <w:rPr>
          <w:rFonts w:ascii="Times New Roman" w:hAnsi="Times New Roman"/>
          <w:color w:val="000000"/>
        </w:rPr>
      </w:pPr>
      <w:r w:rsidRPr="00113CE2">
        <w:rPr>
          <w:rFonts w:ascii="Times New Roman" w:hAnsi="Times New Roman"/>
          <w:color w:val="000000"/>
        </w:rPr>
        <w:t xml:space="preserve">Когато като гаранция за изпълнение се представя </w:t>
      </w:r>
      <w:r w:rsidRPr="00113CE2">
        <w:rPr>
          <w:rFonts w:ascii="Times New Roman" w:hAnsi="Times New Roman"/>
          <w:color w:val="000000"/>
          <w:spacing w:val="1"/>
        </w:rPr>
        <w:t>банкова гаранция</w:t>
      </w:r>
      <w:r w:rsidRPr="00113CE2">
        <w:rPr>
          <w:rFonts w:ascii="Times New Roman" w:hAnsi="Times New Roman"/>
          <w:color w:val="000000"/>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14:paraId="615234CC" w14:textId="246640EC" w:rsidR="009D0C17" w:rsidRPr="00113CE2" w:rsidRDefault="009D0C17" w:rsidP="00113CE2">
      <w:pPr>
        <w:pStyle w:val="ListParagraph"/>
        <w:numPr>
          <w:ilvl w:val="2"/>
          <w:numId w:val="12"/>
        </w:numPr>
        <w:shd w:val="clear" w:color="auto" w:fill="FFFFFF"/>
        <w:ind w:left="0" w:firstLine="0"/>
        <w:jc w:val="both"/>
        <w:rPr>
          <w:rFonts w:ascii="Times New Roman" w:hAnsi="Times New Roman"/>
          <w:color w:val="000000"/>
        </w:rPr>
      </w:pPr>
      <w:r w:rsidRPr="00113CE2">
        <w:rPr>
          <w:rFonts w:ascii="Times New Roman" w:hAnsi="Times New Roman"/>
          <w:color w:val="000000"/>
        </w:rPr>
        <w:t>да бъде безусловна и неотменяема банкова гаранция във форма, предварително съгласувана с ВЪЗЛОЖИТЕЛЯ и да съдържа задължение на банката - гарант да извърши плащане при първо писмено искане от ВЪЗЛОЖИТЕЛЯ, деклариращо, че е налице неизпълнение на задължение на ИЗПЪЛНИТЕЛЯ или друго основание за задържане на Гаранцията за изпълнение по този Договор;</w:t>
      </w:r>
    </w:p>
    <w:p w14:paraId="29C06382" w14:textId="6A13D000" w:rsidR="009D0C17" w:rsidRPr="00113CE2" w:rsidRDefault="009D0C17" w:rsidP="00113CE2">
      <w:pPr>
        <w:pStyle w:val="ListParagraph"/>
        <w:numPr>
          <w:ilvl w:val="2"/>
          <w:numId w:val="12"/>
        </w:numPr>
        <w:shd w:val="clear" w:color="auto" w:fill="FFFFFF"/>
        <w:ind w:left="0" w:firstLine="0"/>
        <w:jc w:val="both"/>
        <w:rPr>
          <w:rFonts w:ascii="Times New Roman" w:hAnsi="Times New Roman"/>
          <w:color w:val="000000"/>
          <w:spacing w:val="-2"/>
        </w:rPr>
      </w:pPr>
      <w:r w:rsidRPr="00113CE2">
        <w:rPr>
          <w:rFonts w:ascii="Times New Roman" w:hAnsi="Times New Roman"/>
          <w:color w:val="000000"/>
        </w:rPr>
        <w:t xml:space="preserve">да бъде със срок на валидност за целия срок на действие на Договора </w:t>
      </w:r>
      <w:r w:rsidRPr="00113CE2">
        <w:rPr>
          <w:rFonts w:ascii="Times New Roman" w:hAnsi="Times New Roman"/>
        </w:rPr>
        <w:t xml:space="preserve">плюс 30 (тридесет) дни </w:t>
      </w:r>
      <w:r w:rsidRPr="00113CE2">
        <w:rPr>
          <w:rFonts w:ascii="Times New Roman" w:hAnsi="Times New Roman"/>
          <w:color w:val="000000"/>
        </w:rPr>
        <w:t xml:space="preserve">след прекратяването на Договора; </w:t>
      </w:r>
    </w:p>
    <w:p w14:paraId="54B62D32" w14:textId="6CD13C83" w:rsidR="009D0C17" w:rsidRPr="00113CE2" w:rsidRDefault="009D0C17" w:rsidP="00113CE2">
      <w:pPr>
        <w:pStyle w:val="ListParagraph"/>
        <w:numPr>
          <w:ilvl w:val="2"/>
          <w:numId w:val="12"/>
        </w:numPr>
        <w:shd w:val="clear" w:color="auto" w:fill="FFFFFF"/>
        <w:ind w:left="0" w:firstLine="0"/>
        <w:jc w:val="both"/>
        <w:rPr>
          <w:rFonts w:ascii="Times New Roman" w:hAnsi="Times New Roman"/>
          <w:color w:val="000000"/>
        </w:rPr>
      </w:pPr>
      <w:r w:rsidRPr="00113CE2">
        <w:rPr>
          <w:rFonts w:ascii="Times New Roman" w:hAnsi="Times New Roman"/>
          <w:color w:val="000000"/>
        </w:rPr>
        <w:t xml:space="preserve">в банковата гаранция да бъде посочено, че същата се подчинява на “Еднообразните правила за гаранциите, платими при поискване” (URDG – </w:t>
      </w:r>
      <w:proofErr w:type="spellStart"/>
      <w:r w:rsidRPr="00113CE2">
        <w:rPr>
          <w:rFonts w:ascii="Times New Roman" w:hAnsi="Times New Roman"/>
          <w:color w:val="000000"/>
        </w:rPr>
        <w:t>Uniform</w:t>
      </w:r>
      <w:proofErr w:type="spellEnd"/>
      <w:r w:rsidRPr="00113CE2">
        <w:rPr>
          <w:rFonts w:ascii="Times New Roman" w:hAnsi="Times New Roman"/>
          <w:color w:val="000000"/>
        </w:rPr>
        <w:t xml:space="preserve"> </w:t>
      </w:r>
      <w:proofErr w:type="spellStart"/>
      <w:r w:rsidRPr="00113CE2">
        <w:rPr>
          <w:rFonts w:ascii="Times New Roman" w:hAnsi="Times New Roman"/>
          <w:color w:val="000000"/>
        </w:rPr>
        <w:t>Rules</w:t>
      </w:r>
      <w:proofErr w:type="spellEnd"/>
      <w:r w:rsidRPr="00113CE2">
        <w:rPr>
          <w:rFonts w:ascii="Times New Roman" w:hAnsi="Times New Roman"/>
          <w:color w:val="000000"/>
        </w:rPr>
        <w:t xml:space="preserve"> </w:t>
      </w:r>
      <w:proofErr w:type="spellStart"/>
      <w:r w:rsidRPr="00113CE2">
        <w:rPr>
          <w:rFonts w:ascii="Times New Roman" w:hAnsi="Times New Roman"/>
          <w:color w:val="000000"/>
        </w:rPr>
        <w:t>for</w:t>
      </w:r>
      <w:proofErr w:type="spellEnd"/>
      <w:r w:rsidRPr="00113CE2">
        <w:rPr>
          <w:rFonts w:ascii="Times New Roman" w:hAnsi="Times New Roman"/>
          <w:color w:val="000000"/>
        </w:rPr>
        <w:t xml:space="preserve"> </w:t>
      </w:r>
      <w:proofErr w:type="spellStart"/>
      <w:r w:rsidRPr="00113CE2">
        <w:rPr>
          <w:rFonts w:ascii="Times New Roman" w:hAnsi="Times New Roman"/>
          <w:color w:val="000000"/>
        </w:rPr>
        <w:t>Demand</w:t>
      </w:r>
      <w:proofErr w:type="spellEnd"/>
      <w:r w:rsidRPr="00113CE2">
        <w:rPr>
          <w:rFonts w:ascii="Times New Roman" w:hAnsi="Times New Roman"/>
          <w:color w:val="000000"/>
        </w:rPr>
        <w:t xml:space="preserve"> </w:t>
      </w:r>
      <w:proofErr w:type="spellStart"/>
      <w:r w:rsidRPr="00113CE2">
        <w:rPr>
          <w:rFonts w:ascii="Times New Roman" w:hAnsi="Times New Roman"/>
          <w:color w:val="000000"/>
        </w:rPr>
        <w:t>Guarantees</w:t>
      </w:r>
      <w:proofErr w:type="spellEnd"/>
      <w:r w:rsidRPr="00113CE2">
        <w:rPr>
          <w:rFonts w:ascii="Times New Roman" w:hAnsi="Times New Roman"/>
          <w:color w:val="000000"/>
        </w:rPr>
        <w:t>,) публикация 758, ревизия 2010 г. на Международната търговска камара (ICC), Париж.</w:t>
      </w:r>
    </w:p>
    <w:p w14:paraId="6BF0AF21" w14:textId="1E8EC0F3" w:rsidR="009D0C17" w:rsidRPr="00113CE2" w:rsidRDefault="009D0C17" w:rsidP="00113CE2">
      <w:pPr>
        <w:pStyle w:val="ListParagraph"/>
        <w:numPr>
          <w:ilvl w:val="1"/>
          <w:numId w:val="12"/>
        </w:numPr>
        <w:shd w:val="clear" w:color="auto" w:fill="FFFFFF"/>
        <w:ind w:left="0" w:firstLine="0"/>
        <w:jc w:val="both"/>
        <w:rPr>
          <w:rFonts w:ascii="Times New Roman" w:hAnsi="Times New Roman"/>
          <w:color w:val="000000"/>
          <w:spacing w:val="-2"/>
        </w:rPr>
      </w:pPr>
      <w:r w:rsidRPr="00113CE2">
        <w:rPr>
          <w:rFonts w:ascii="Times New Roman" w:hAnsi="Times New Roman"/>
          <w:color w:val="000000"/>
          <w:spacing w:val="-2"/>
        </w:rPr>
        <w:t xml:space="preserve">Банковите разходи по откриването и поддържането на Гаранцията </w:t>
      </w:r>
      <w:r w:rsidRPr="00113CE2">
        <w:rPr>
          <w:rFonts w:ascii="Times New Roman" w:hAnsi="Times New Roman"/>
          <w:color w:val="000000"/>
          <w:spacing w:val="1"/>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113CE2">
        <w:rPr>
          <w:rFonts w:ascii="Times New Roman" w:hAnsi="Times New Roman"/>
          <w:color w:val="000000"/>
          <w:spacing w:val="-2"/>
        </w:rPr>
        <w:t>са за сметка на ИЗПЪЛНИТЕЛЯ.</w:t>
      </w:r>
    </w:p>
    <w:p w14:paraId="0B7B6846" w14:textId="35E74064" w:rsidR="009D0C17" w:rsidRPr="00113CE2" w:rsidRDefault="009D0C17" w:rsidP="00113CE2">
      <w:pPr>
        <w:pStyle w:val="ListParagraph"/>
        <w:numPr>
          <w:ilvl w:val="1"/>
          <w:numId w:val="12"/>
        </w:numPr>
        <w:shd w:val="clear" w:color="auto" w:fill="FFFFFF"/>
        <w:ind w:left="0" w:firstLine="0"/>
        <w:jc w:val="both"/>
        <w:rPr>
          <w:rFonts w:ascii="Times New Roman" w:hAnsi="Times New Roman"/>
          <w:color w:val="000000"/>
          <w:spacing w:val="1"/>
        </w:rPr>
      </w:pPr>
      <w:r w:rsidRPr="00113CE2">
        <w:rPr>
          <w:rFonts w:ascii="Times New Roman" w:hAnsi="Times New Roman"/>
          <w:color w:val="000000"/>
        </w:rPr>
        <w:t xml:space="preserve">Когато като Гаранция за изпълнение се представя </w:t>
      </w:r>
      <w:r w:rsidRPr="00113CE2">
        <w:rPr>
          <w:rFonts w:ascii="Times New Roman" w:hAnsi="Times New Roman"/>
          <w:color w:val="000000"/>
          <w:spacing w:val="1"/>
        </w:rPr>
        <w:t>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(бенефициент), която трябва да отговаря на следните изисквания:</w:t>
      </w:r>
    </w:p>
    <w:p w14:paraId="185BEC78" w14:textId="594FC017" w:rsidR="009D0C17" w:rsidRPr="00113CE2" w:rsidRDefault="009D0C17" w:rsidP="00113CE2">
      <w:pPr>
        <w:pStyle w:val="ListParagraph"/>
        <w:numPr>
          <w:ilvl w:val="2"/>
          <w:numId w:val="12"/>
        </w:numPr>
        <w:shd w:val="clear" w:color="auto" w:fill="FFFFFF"/>
        <w:ind w:left="0" w:firstLine="0"/>
        <w:jc w:val="both"/>
        <w:rPr>
          <w:rFonts w:ascii="Times New Roman" w:hAnsi="Times New Roman"/>
          <w:color w:val="000000"/>
          <w:spacing w:val="1"/>
        </w:rPr>
      </w:pPr>
      <w:r w:rsidRPr="00113CE2">
        <w:rPr>
          <w:rFonts w:ascii="Times New Roman" w:hAnsi="Times New Roman"/>
          <w:color w:val="000000"/>
          <w:spacing w:val="1"/>
        </w:rPr>
        <w:t>да обезпечава изпълнението на този Договор чрез покритие на отговорността на ИЗПЪЛНИТЕЛЯ;</w:t>
      </w:r>
    </w:p>
    <w:p w14:paraId="26F0ADB1" w14:textId="77777777" w:rsidR="0001494D" w:rsidRPr="00113CE2" w:rsidRDefault="009D0C17" w:rsidP="00113CE2">
      <w:pPr>
        <w:pStyle w:val="ListParagraph"/>
        <w:numPr>
          <w:ilvl w:val="2"/>
          <w:numId w:val="12"/>
        </w:numPr>
        <w:shd w:val="clear" w:color="auto" w:fill="FFFFFF"/>
        <w:ind w:left="0" w:firstLine="0"/>
        <w:jc w:val="both"/>
        <w:rPr>
          <w:rFonts w:ascii="Times New Roman" w:hAnsi="Times New Roman"/>
          <w:color w:val="000000"/>
          <w:spacing w:val="1"/>
        </w:rPr>
      </w:pPr>
      <w:r w:rsidRPr="00113CE2">
        <w:rPr>
          <w:rFonts w:ascii="Times New Roman" w:hAnsi="Times New Roman"/>
          <w:color w:val="000000"/>
          <w:spacing w:val="1"/>
        </w:rPr>
        <w:t xml:space="preserve">да бъде със срок на валидност за целия срок на действие на Договора плюс 30 (тридесет) дни след прекратяването на Договора. </w:t>
      </w:r>
    </w:p>
    <w:p w14:paraId="7FBA9F48" w14:textId="77777777" w:rsidR="0001494D" w:rsidRPr="00113CE2" w:rsidRDefault="009D0C17" w:rsidP="00113CE2">
      <w:pPr>
        <w:pStyle w:val="ListParagraph"/>
        <w:numPr>
          <w:ilvl w:val="2"/>
          <w:numId w:val="12"/>
        </w:numPr>
        <w:shd w:val="clear" w:color="auto" w:fill="FFFFFF"/>
        <w:ind w:left="0" w:firstLine="0"/>
        <w:jc w:val="both"/>
        <w:rPr>
          <w:rFonts w:ascii="Times New Roman" w:hAnsi="Times New Roman"/>
          <w:color w:val="000000"/>
          <w:spacing w:val="1"/>
        </w:rPr>
      </w:pPr>
      <w:r w:rsidRPr="00113CE2">
        <w:rPr>
          <w:rFonts w:ascii="Times New Roman" w:hAnsi="Times New Roman"/>
        </w:rPr>
        <w:t>да бъде безусловна и неотменяема, предварително съгласувана с ВЪЗЛОЖИТЕЛЯ и да съдържа задължение на застрахователя да извърши плащане при първо писмено искане от ВЪЗЛОЖИТЕЛЯ, деклариращо, че е налице неизпълнение на задължение на ИЗПЪЛНИТЕЛЯ или друго основание за задържане на Гаранцията за изпълнение по този Договор</w:t>
      </w:r>
    </w:p>
    <w:p w14:paraId="0E2A567A" w14:textId="65F193A9" w:rsidR="009D0C17" w:rsidRPr="00113CE2" w:rsidRDefault="009D0C17" w:rsidP="00113CE2">
      <w:pPr>
        <w:pStyle w:val="ListParagraph"/>
        <w:numPr>
          <w:ilvl w:val="2"/>
          <w:numId w:val="12"/>
        </w:numPr>
        <w:shd w:val="clear" w:color="auto" w:fill="FFFFFF"/>
        <w:ind w:left="0" w:firstLine="0"/>
        <w:jc w:val="both"/>
        <w:rPr>
          <w:rFonts w:ascii="Times New Roman" w:hAnsi="Times New Roman"/>
          <w:color w:val="000000"/>
          <w:spacing w:val="1"/>
        </w:rPr>
      </w:pPr>
      <w:r w:rsidRPr="00113CE2">
        <w:rPr>
          <w:rFonts w:ascii="Times New Roman" w:hAnsi="Times New Roman"/>
          <w:color w:val="000000"/>
          <w:spacing w:val="1"/>
        </w:rPr>
        <w:t>застрахователната премия да е платена изцяло при представянето й на ВЪЗЛОЖИТЕЛЯ преди сключване на договора за обществената поръчка.</w:t>
      </w:r>
    </w:p>
    <w:p w14:paraId="094434DB" w14:textId="4CB0F796" w:rsidR="009D0C17" w:rsidRPr="00113CE2" w:rsidRDefault="009D0C17" w:rsidP="00113CE2">
      <w:pPr>
        <w:pStyle w:val="ListParagraph"/>
        <w:numPr>
          <w:ilvl w:val="1"/>
          <w:numId w:val="12"/>
        </w:numPr>
        <w:shd w:val="clear" w:color="auto" w:fill="FFFFFF"/>
        <w:ind w:left="0" w:firstLine="0"/>
        <w:jc w:val="both"/>
        <w:rPr>
          <w:rFonts w:ascii="Times New Roman" w:hAnsi="Times New Roman"/>
          <w:color w:val="000000"/>
          <w:spacing w:val="1"/>
        </w:rPr>
      </w:pPr>
      <w:r w:rsidRPr="00113CE2">
        <w:rPr>
          <w:rFonts w:ascii="Times New Roman" w:hAnsi="Times New Roman"/>
          <w:color w:val="000000"/>
          <w:spacing w:val="1"/>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са за сметка на ИЗПЪЛНИТЕЛЯ. </w:t>
      </w:r>
    </w:p>
    <w:p w14:paraId="18AC6152" w14:textId="1B9EE5A9" w:rsidR="009D0C17" w:rsidRPr="00113CE2" w:rsidRDefault="009D0C17" w:rsidP="00113CE2">
      <w:pPr>
        <w:pStyle w:val="ListParagraph"/>
        <w:numPr>
          <w:ilvl w:val="1"/>
          <w:numId w:val="12"/>
        </w:numPr>
        <w:shd w:val="clear" w:color="auto" w:fill="FFFFFF"/>
        <w:tabs>
          <w:tab w:val="left" w:pos="-180"/>
        </w:tabs>
        <w:ind w:left="0" w:firstLine="0"/>
        <w:jc w:val="both"/>
        <w:rPr>
          <w:rFonts w:ascii="Times New Roman" w:hAnsi="Times New Roman"/>
          <w:color w:val="000000"/>
          <w:spacing w:val="-2"/>
        </w:rPr>
      </w:pPr>
      <w:r w:rsidRPr="00113CE2">
        <w:rPr>
          <w:rFonts w:ascii="Times New Roman" w:hAnsi="Times New Roman"/>
          <w:color w:val="000000"/>
          <w:spacing w:val="1"/>
        </w:rPr>
        <w:t xml:space="preserve">ВЪЗЛОЖИТЕЛЯТ освобождава Гаранцията за изпълнение в срок до </w:t>
      </w:r>
      <w:r w:rsidRPr="00113CE2">
        <w:rPr>
          <w:rFonts w:ascii="Times New Roman" w:hAnsi="Times New Roman"/>
          <w:spacing w:val="1"/>
        </w:rPr>
        <w:t>45 (</w:t>
      </w:r>
      <w:r w:rsidRPr="00113CE2">
        <w:rPr>
          <w:rFonts w:ascii="Times New Roman" w:hAnsi="Times New Roman"/>
          <w:i/>
          <w:spacing w:val="1"/>
        </w:rPr>
        <w:t>четиридесет и пет</w:t>
      </w:r>
      <w:r w:rsidRPr="00113CE2">
        <w:rPr>
          <w:rFonts w:ascii="Times New Roman" w:hAnsi="Times New Roman"/>
          <w:spacing w:val="1"/>
        </w:rPr>
        <w:t>) дни след прекратяването на Договора в пълен размер, ако липсват основания за задържането от страна на ВЪЗЛОЖИТЕ</w:t>
      </w:r>
      <w:r w:rsidRPr="00113CE2">
        <w:rPr>
          <w:rFonts w:ascii="Times New Roman" w:hAnsi="Times New Roman"/>
          <w:color w:val="000000"/>
          <w:spacing w:val="1"/>
        </w:rPr>
        <w:t>ЛЯ на каквато и да е сума по нея</w:t>
      </w:r>
      <w:r w:rsidRPr="00113CE2">
        <w:rPr>
          <w:rFonts w:ascii="Times New Roman" w:hAnsi="Times New Roman"/>
          <w:color w:val="000000"/>
          <w:spacing w:val="-2"/>
        </w:rPr>
        <w:t>.</w:t>
      </w:r>
    </w:p>
    <w:p w14:paraId="281E3D44" w14:textId="5F1B693B" w:rsidR="009D0C17" w:rsidRPr="00113CE2" w:rsidRDefault="009D0C17" w:rsidP="00113CE2">
      <w:pPr>
        <w:pStyle w:val="ListParagraph"/>
        <w:numPr>
          <w:ilvl w:val="1"/>
          <w:numId w:val="12"/>
        </w:numPr>
        <w:shd w:val="clear" w:color="auto" w:fill="FFFFFF"/>
        <w:tabs>
          <w:tab w:val="left" w:pos="-180"/>
        </w:tabs>
        <w:ind w:left="0" w:firstLine="0"/>
        <w:jc w:val="both"/>
        <w:rPr>
          <w:rFonts w:ascii="Times New Roman" w:hAnsi="Times New Roman"/>
          <w:color w:val="000000"/>
          <w:spacing w:val="-2"/>
        </w:rPr>
      </w:pPr>
      <w:r w:rsidRPr="00113CE2">
        <w:rPr>
          <w:rFonts w:ascii="Times New Roman" w:hAnsi="Times New Roman"/>
          <w:color w:val="000000"/>
          <w:spacing w:val="-2"/>
        </w:rPr>
        <w:t>Освобождаването на Гаранцията за изпълнение се извършва, както следва:</w:t>
      </w:r>
    </w:p>
    <w:p w14:paraId="19FA7C49" w14:textId="77777777" w:rsidR="00AB091A" w:rsidRPr="00113CE2" w:rsidRDefault="009D0C17" w:rsidP="00113CE2">
      <w:pPr>
        <w:pStyle w:val="ListParagraph"/>
        <w:numPr>
          <w:ilvl w:val="2"/>
          <w:numId w:val="12"/>
        </w:numPr>
        <w:shd w:val="clear" w:color="auto" w:fill="FFFFFF"/>
        <w:tabs>
          <w:tab w:val="left" w:pos="-180"/>
        </w:tabs>
        <w:ind w:left="0" w:firstLine="0"/>
        <w:jc w:val="both"/>
        <w:rPr>
          <w:rFonts w:ascii="Times New Roman" w:hAnsi="Times New Roman"/>
          <w:spacing w:val="-2"/>
        </w:rPr>
      </w:pPr>
      <w:r w:rsidRPr="00113CE2">
        <w:rPr>
          <w:rFonts w:ascii="Times New Roman" w:hAnsi="Times New Roman"/>
          <w:color w:val="000000"/>
          <w:spacing w:val="-2"/>
        </w:rPr>
        <w:t xml:space="preserve">когато е във формата на парична сума – чрез превеждане на сумата по банковата сметка на ИЗПЪЛНИТЕЛЯ, посочена в чл. 10 от Договора, </w:t>
      </w:r>
      <w:r w:rsidRPr="00113CE2">
        <w:rPr>
          <w:rFonts w:ascii="Times New Roman" w:hAnsi="Times New Roman"/>
          <w:spacing w:val="-2"/>
        </w:rPr>
        <w:t>чиято актуалност ИЗПЪЛНИТЕЛЯТ потвърждава писмено на ВЪЗЛОЖИТЕЛЯ;</w:t>
      </w:r>
    </w:p>
    <w:p w14:paraId="7EF37B12" w14:textId="77777777" w:rsidR="00AB091A" w:rsidRPr="00113CE2" w:rsidRDefault="009D0C17" w:rsidP="00113CE2">
      <w:pPr>
        <w:pStyle w:val="ListParagraph"/>
        <w:numPr>
          <w:ilvl w:val="2"/>
          <w:numId w:val="12"/>
        </w:numPr>
        <w:shd w:val="clear" w:color="auto" w:fill="FFFFFF"/>
        <w:tabs>
          <w:tab w:val="left" w:pos="-180"/>
        </w:tabs>
        <w:ind w:left="0" w:firstLine="0"/>
        <w:jc w:val="both"/>
        <w:rPr>
          <w:rFonts w:ascii="Times New Roman" w:hAnsi="Times New Roman"/>
          <w:spacing w:val="-2"/>
        </w:rPr>
      </w:pPr>
      <w:r w:rsidRPr="00113CE2">
        <w:rPr>
          <w:rFonts w:ascii="Times New Roman" w:hAnsi="Times New Roman"/>
          <w:color w:val="000000"/>
          <w:spacing w:val="-2"/>
        </w:rPr>
        <w:t xml:space="preserve">когато е във формата на банкова гаранция – чрез връщане на нейния оригинал на представител на ИЗПЪЛНИТЕЛЯ или упълномощено от него лице. </w:t>
      </w:r>
      <w:r w:rsidRPr="00113CE2">
        <w:rPr>
          <w:rFonts w:ascii="Times New Roman" w:hAnsi="Times New Roman"/>
          <w:color w:val="000000"/>
          <w:spacing w:val="-2"/>
          <w:lang w:val="ru-RU"/>
        </w:rPr>
        <w:t xml:space="preserve">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междубанкови </w:t>
      </w:r>
      <w:r w:rsidRPr="00113CE2">
        <w:rPr>
          <w:rFonts w:ascii="Times New Roman" w:hAnsi="Times New Roman"/>
          <w:color w:val="000000"/>
          <w:spacing w:val="-2"/>
        </w:rPr>
        <w:t>SWIFT</w:t>
      </w:r>
      <w:r w:rsidRPr="00113CE2">
        <w:rPr>
          <w:rFonts w:ascii="Times New Roman" w:hAnsi="Times New Roman"/>
          <w:color w:val="000000"/>
          <w:spacing w:val="-2"/>
          <w:lang w:val="ru-RU"/>
        </w:rPr>
        <w:t xml:space="preserve"> съобщения и заплащане на свързаните с това такси, в случай че обслужващата банка на ИЗПЪЛНИТЕЛЯ има някакви допълнителни специфични изисквания</w:t>
      </w:r>
      <w:r w:rsidRPr="00113CE2">
        <w:rPr>
          <w:rFonts w:ascii="Times New Roman" w:hAnsi="Times New Roman"/>
          <w:color w:val="000000"/>
          <w:spacing w:val="-2"/>
        </w:rPr>
        <w:t>;</w:t>
      </w:r>
    </w:p>
    <w:p w14:paraId="76420709" w14:textId="722B3740" w:rsidR="009D0C17" w:rsidRPr="00113CE2" w:rsidRDefault="009D0C17" w:rsidP="00113CE2">
      <w:pPr>
        <w:pStyle w:val="ListParagraph"/>
        <w:numPr>
          <w:ilvl w:val="2"/>
          <w:numId w:val="12"/>
        </w:numPr>
        <w:shd w:val="clear" w:color="auto" w:fill="FFFFFF"/>
        <w:tabs>
          <w:tab w:val="left" w:pos="-180"/>
        </w:tabs>
        <w:ind w:left="0" w:firstLine="0"/>
        <w:jc w:val="both"/>
        <w:rPr>
          <w:rFonts w:ascii="Times New Roman" w:hAnsi="Times New Roman"/>
          <w:spacing w:val="-2"/>
        </w:rPr>
      </w:pPr>
      <w:r w:rsidRPr="00113CE2">
        <w:rPr>
          <w:rFonts w:ascii="Times New Roman" w:hAnsi="Times New Roman"/>
          <w:color w:val="000000"/>
          <w:spacing w:val="-2"/>
        </w:rPr>
        <w:lastRenderedPageBreak/>
        <w:t xml:space="preserve">когато е във формата на застраховка – чрез връщане на оригинала на </w:t>
      </w:r>
      <w:r w:rsidRPr="00113CE2">
        <w:rPr>
          <w:rFonts w:ascii="Times New Roman" w:hAnsi="Times New Roman"/>
          <w:color w:val="000000"/>
          <w:spacing w:val="1"/>
        </w:rPr>
        <w:t xml:space="preserve">застрахователната полица </w:t>
      </w:r>
      <w:r w:rsidRPr="00113CE2">
        <w:rPr>
          <w:rFonts w:ascii="Times New Roman" w:hAnsi="Times New Roman"/>
          <w:color w:val="000000"/>
          <w:spacing w:val="-2"/>
        </w:rPr>
        <w:t>на представител на ИЗПЪЛНИТЕЛЯ или упълномощено от него лице.</w:t>
      </w:r>
    </w:p>
    <w:p w14:paraId="5E14E2F9" w14:textId="22EDE820" w:rsidR="009D0C17" w:rsidRPr="00113CE2" w:rsidRDefault="009D0C17" w:rsidP="00113CE2">
      <w:pPr>
        <w:pStyle w:val="ListParagraph"/>
        <w:numPr>
          <w:ilvl w:val="1"/>
          <w:numId w:val="12"/>
        </w:numPr>
        <w:shd w:val="clear" w:color="auto" w:fill="FFFFFF"/>
        <w:tabs>
          <w:tab w:val="left" w:pos="-180"/>
        </w:tabs>
        <w:ind w:left="0" w:firstLine="0"/>
        <w:jc w:val="both"/>
        <w:rPr>
          <w:rFonts w:ascii="Times New Roman" w:hAnsi="Times New Roman"/>
          <w:color w:val="000000"/>
          <w:spacing w:val="-2"/>
        </w:rPr>
      </w:pPr>
      <w:r w:rsidRPr="00113CE2">
        <w:rPr>
          <w:rFonts w:ascii="Times New Roman" w:hAnsi="Times New Roman"/>
          <w:color w:val="000000"/>
          <w:spacing w:val="-2"/>
        </w:rPr>
        <w:t>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335C044D" w14:textId="77777777" w:rsidR="00AB091A" w:rsidRPr="00113CE2" w:rsidRDefault="009D0C17" w:rsidP="00113CE2">
      <w:pPr>
        <w:pStyle w:val="ListParagraph"/>
        <w:numPr>
          <w:ilvl w:val="1"/>
          <w:numId w:val="12"/>
        </w:numPr>
        <w:shd w:val="clear" w:color="auto" w:fill="FFFFFF"/>
        <w:tabs>
          <w:tab w:val="left" w:pos="-180"/>
        </w:tabs>
        <w:ind w:left="0" w:firstLine="0"/>
        <w:jc w:val="both"/>
        <w:rPr>
          <w:rFonts w:ascii="Times New Roman" w:hAnsi="Times New Roman"/>
        </w:rPr>
      </w:pPr>
      <w:r w:rsidRPr="00113CE2">
        <w:rPr>
          <w:rFonts w:ascii="Times New Roman" w:hAnsi="Times New Roman"/>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14:paraId="56B2DEEF" w14:textId="3BF7FAC4" w:rsidR="009D0C17" w:rsidRPr="00113CE2" w:rsidRDefault="009D0C17" w:rsidP="00113CE2">
      <w:pPr>
        <w:pStyle w:val="ListParagraph"/>
        <w:numPr>
          <w:ilvl w:val="1"/>
          <w:numId w:val="12"/>
        </w:numPr>
        <w:shd w:val="clear" w:color="auto" w:fill="FFFFFF"/>
        <w:tabs>
          <w:tab w:val="left" w:pos="-180"/>
        </w:tabs>
        <w:ind w:left="0" w:firstLine="0"/>
        <w:jc w:val="both"/>
        <w:rPr>
          <w:rFonts w:ascii="Times New Roman" w:hAnsi="Times New Roman"/>
        </w:rPr>
      </w:pPr>
      <w:r w:rsidRPr="00113CE2">
        <w:rPr>
          <w:rFonts w:ascii="Times New Roman" w:hAnsi="Times New Roman"/>
        </w:rPr>
        <w:t>ВЪЗЛОЖИТЕЛЯТ има право да задържи Гаранцията за изпълнение в пълен размер, в следните случаи:</w:t>
      </w:r>
    </w:p>
    <w:p w14:paraId="5E9CAA10" w14:textId="77777777" w:rsidR="00AB091A" w:rsidRPr="00113CE2" w:rsidRDefault="009D0C17" w:rsidP="00113CE2">
      <w:pPr>
        <w:pStyle w:val="ListParagraph"/>
        <w:numPr>
          <w:ilvl w:val="2"/>
          <w:numId w:val="12"/>
        </w:numPr>
        <w:shd w:val="clear" w:color="auto" w:fill="FFFFFF"/>
        <w:tabs>
          <w:tab w:val="left" w:pos="-180"/>
        </w:tabs>
        <w:ind w:left="0" w:firstLine="0"/>
        <w:jc w:val="both"/>
        <w:rPr>
          <w:rFonts w:ascii="Times New Roman" w:hAnsi="Times New Roman"/>
          <w:color w:val="000000"/>
          <w:spacing w:val="-2"/>
        </w:rPr>
      </w:pPr>
      <w:r w:rsidRPr="00113CE2">
        <w:rPr>
          <w:rFonts w:ascii="Times New Roman" w:hAnsi="Times New Roman"/>
          <w:color w:val="000000"/>
          <w:spacing w:val="-2"/>
        </w:rPr>
        <w:t xml:space="preserve">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14:paraId="79AB014D" w14:textId="2782C3C2" w:rsidR="009D0C17" w:rsidRPr="00113CE2" w:rsidRDefault="009D0C17" w:rsidP="00113CE2">
      <w:pPr>
        <w:pStyle w:val="ListParagraph"/>
        <w:numPr>
          <w:ilvl w:val="2"/>
          <w:numId w:val="12"/>
        </w:numPr>
        <w:shd w:val="clear" w:color="auto" w:fill="FFFFFF"/>
        <w:tabs>
          <w:tab w:val="left" w:pos="-180"/>
        </w:tabs>
        <w:ind w:left="0" w:firstLine="0"/>
        <w:jc w:val="both"/>
        <w:rPr>
          <w:rFonts w:ascii="Times New Roman" w:hAnsi="Times New Roman"/>
          <w:color w:val="000000"/>
          <w:spacing w:val="-2"/>
        </w:rPr>
      </w:pPr>
      <w:r w:rsidRPr="00113CE2">
        <w:rPr>
          <w:rFonts w:ascii="Times New Roman" w:hAnsi="Times New Roman"/>
          <w:color w:val="000000"/>
          <w:spacing w:val="-2"/>
        </w:rPr>
        <w:t>при прекратяване на дейността на ИЗПЪЛНИТЕЛЯ или при обявяването му в несъстоятелност.</w:t>
      </w:r>
    </w:p>
    <w:p w14:paraId="6B206EAA" w14:textId="77777777" w:rsidR="00DE6454" w:rsidRPr="00113CE2" w:rsidRDefault="009D0C17" w:rsidP="00113CE2">
      <w:pPr>
        <w:pStyle w:val="ListParagraph"/>
        <w:numPr>
          <w:ilvl w:val="1"/>
          <w:numId w:val="12"/>
        </w:numPr>
        <w:shd w:val="clear" w:color="auto" w:fill="FFFFFF"/>
        <w:tabs>
          <w:tab w:val="left" w:pos="-180"/>
        </w:tabs>
        <w:ind w:left="0" w:firstLine="0"/>
        <w:jc w:val="both"/>
        <w:rPr>
          <w:rFonts w:ascii="Times New Roman" w:hAnsi="Times New Roman"/>
        </w:rPr>
      </w:pPr>
      <w:r w:rsidRPr="00113CE2">
        <w:rPr>
          <w:rFonts w:ascii="Times New Roman" w:hAnsi="Times New Roman"/>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1F23E7F5" w14:textId="2447A20C" w:rsidR="009D0C17" w:rsidRPr="00113CE2" w:rsidRDefault="009D0C17" w:rsidP="00113CE2">
      <w:pPr>
        <w:pStyle w:val="ListParagraph"/>
        <w:numPr>
          <w:ilvl w:val="1"/>
          <w:numId w:val="12"/>
        </w:numPr>
        <w:shd w:val="clear" w:color="auto" w:fill="FFFFFF"/>
        <w:tabs>
          <w:tab w:val="left" w:pos="-180"/>
        </w:tabs>
        <w:ind w:left="0" w:firstLine="0"/>
        <w:jc w:val="both"/>
        <w:rPr>
          <w:rFonts w:ascii="Times New Roman" w:hAnsi="Times New Roman"/>
        </w:rPr>
      </w:pPr>
      <w:r w:rsidRPr="00113CE2">
        <w:rPr>
          <w:rFonts w:ascii="Times New Roman" w:hAnsi="Times New Roman"/>
        </w:rPr>
        <w:t>Когато ВЪЗЛОЖИТЕЛЯТ се е удовлетворил от Гаранцията за изпълнение и Договорът продължава да е в сила, ИЗПЪЛНИТЕЛЯТ се задължава в срок до 5 (</w:t>
      </w:r>
      <w:r w:rsidRPr="00113CE2">
        <w:rPr>
          <w:rFonts w:ascii="Times New Roman" w:hAnsi="Times New Roman"/>
          <w:i/>
        </w:rPr>
        <w:t>пет</w:t>
      </w:r>
      <w:r w:rsidRPr="00113CE2">
        <w:rPr>
          <w:rFonts w:ascii="Times New Roman" w:hAnsi="Times New Roman"/>
        </w:rPr>
        <w:t>)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11 от Договора.</w:t>
      </w:r>
    </w:p>
    <w:p w14:paraId="3F865FE5" w14:textId="77777777" w:rsidR="009D0C17" w:rsidRPr="00113CE2" w:rsidRDefault="009D0C17" w:rsidP="00113CE2">
      <w:pPr>
        <w:jc w:val="both"/>
        <w:rPr>
          <w:b/>
          <w:sz w:val="22"/>
          <w:szCs w:val="22"/>
          <w:u w:val="single"/>
        </w:rPr>
      </w:pPr>
      <w:proofErr w:type="spellStart"/>
      <w:r w:rsidRPr="00113CE2">
        <w:rPr>
          <w:b/>
          <w:sz w:val="22"/>
          <w:szCs w:val="22"/>
          <w:u w:val="single"/>
        </w:rPr>
        <w:t>Общи</w:t>
      </w:r>
      <w:proofErr w:type="spellEnd"/>
      <w:r w:rsidRPr="00113CE2">
        <w:rPr>
          <w:b/>
          <w:sz w:val="22"/>
          <w:szCs w:val="22"/>
          <w:u w:val="single"/>
        </w:rPr>
        <w:t xml:space="preserve"> </w:t>
      </w:r>
      <w:proofErr w:type="spellStart"/>
      <w:r w:rsidRPr="00113CE2">
        <w:rPr>
          <w:b/>
          <w:sz w:val="22"/>
          <w:szCs w:val="22"/>
          <w:u w:val="single"/>
        </w:rPr>
        <w:t>условия</w:t>
      </w:r>
      <w:proofErr w:type="spellEnd"/>
      <w:r w:rsidRPr="00113CE2">
        <w:rPr>
          <w:b/>
          <w:sz w:val="22"/>
          <w:szCs w:val="22"/>
          <w:u w:val="single"/>
        </w:rPr>
        <w:t xml:space="preserve"> </w:t>
      </w:r>
      <w:proofErr w:type="spellStart"/>
      <w:r w:rsidRPr="00113CE2">
        <w:rPr>
          <w:b/>
          <w:sz w:val="22"/>
          <w:szCs w:val="22"/>
          <w:u w:val="single"/>
        </w:rPr>
        <w:t>относно</w:t>
      </w:r>
      <w:proofErr w:type="spellEnd"/>
      <w:r w:rsidRPr="00113CE2">
        <w:rPr>
          <w:b/>
          <w:sz w:val="22"/>
          <w:szCs w:val="22"/>
          <w:u w:val="single"/>
        </w:rPr>
        <w:t xml:space="preserve"> </w:t>
      </w:r>
      <w:proofErr w:type="spellStart"/>
      <w:r w:rsidRPr="00113CE2">
        <w:rPr>
          <w:b/>
          <w:sz w:val="22"/>
          <w:szCs w:val="22"/>
          <w:u w:val="single"/>
        </w:rPr>
        <w:t>Гаранцията</w:t>
      </w:r>
      <w:proofErr w:type="spellEnd"/>
      <w:r w:rsidRPr="00113CE2">
        <w:rPr>
          <w:b/>
          <w:sz w:val="22"/>
          <w:szCs w:val="22"/>
          <w:u w:val="single"/>
        </w:rPr>
        <w:t xml:space="preserve"> </w:t>
      </w:r>
      <w:proofErr w:type="spellStart"/>
      <w:r w:rsidRPr="00113CE2">
        <w:rPr>
          <w:b/>
          <w:sz w:val="22"/>
          <w:szCs w:val="22"/>
          <w:u w:val="single"/>
        </w:rPr>
        <w:t>за</w:t>
      </w:r>
      <w:proofErr w:type="spellEnd"/>
      <w:r w:rsidRPr="00113CE2">
        <w:rPr>
          <w:b/>
          <w:sz w:val="22"/>
          <w:szCs w:val="22"/>
          <w:u w:val="single"/>
        </w:rPr>
        <w:t xml:space="preserve"> </w:t>
      </w:r>
      <w:proofErr w:type="spellStart"/>
      <w:r w:rsidRPr="00113CE2">
        <w:rPr>
          <w:b/>
          <w:sz w:val="22"/>
          <w:szCs w:val="22"/>
          <w:u w:val="single"/>
        </w:rPr>
        <w:t>изпълнение</w:t>
      </w:r>
      <w:proofErr w:type="spellEnd"/>
      <w:r w:rsidRPr="00113CE2">
        <w:rPr>
          <w:b/>
          <w:sz w:val="22"/>
          <w:szCs w:val="22"/>
          <w:u w:val="single"/>
        </w:rPr>
        <w:t xml:space="preserve"> </w:t>
      </w:r>
    </w:p>
    <w:p w14:paraId="2119AF62" w14:textId="444FD7A6" w:rsidR="009D0C17" w:rsidRPr="00113CE2" w:rsidRDefault="009D0C17" w:rsidP="00113CE2">
      <w:pPr>
        <w:pStyle w:val="ListParagraph"/>
        <w:numPr>
          <w:ilvl w:val="1"/>
          <w:numId w:val="12"/>
        </w:numPr>
        <w:ind w:left="0" w:firstLine="0"/>
        <w:jc w:val="both"/>
        <w:rPr>
          <w:rFonts w:ascii="Times New Roman" w:hAnsi="Times New Roman"/>
        </w:rPr>
      </w:pPr>
      <w:r w:rsidRPr="00113CE2">
        <w:rPr>
          <w:rFonts w:ascii="Times New Roman" w:hAnsi="Times New Roman"/>
        </w:rPr>
        <w:t>ВЪЗЛОЖИТЕЛЯТ не дължи лихва за времето, през което средствата по Гаранцията за изпълнение са престояли при него законосъобразно.</w:t>
      </w:r>
    </w:p>
    <w:p w14:paraId="6D3E8893" w14:textId="77777777" w:rsidR="009D0C17" w:rsidRPr="00113CE2" w:rsidRDefault="009D0C17" w:rsidP="00113CE2">
      <w:pPr>
        <w:keepLines/>
        <w:tabs>
          <w:tab w:val="left" w:pos="567"/>
        </w:tabs>
        <w:jc w:val="both"/>
        <w:rPr>
          <w:b/>
          <w:bCs/>
          <w:snapToGrid w:val="0"/>
          <w:sz w:val="22"/>
          <w:szCs w:val="22"/>
          <w:lang w:val="bg-BG"/>
        </w:rPr>
      </w:pPr>
    </w:p>
    <w:bookmarkEnd w:id="9"/>
    <w:p w14:paraId="45BBABF5" w14:textId="77777777" w:rsidR="0078420C" w:rsidRPr="00061F53" w:rsidRDefault="0078420C" w:rsidP="003F5951">
      <w:pPr>
        <w:pStyle w:val="Heading1"/>
        <w:jc w:val="center"/>
        <w:rPr>
          <w:rFonts w:ascii="Times New Roman" w:hAnsi="Times New Roman"/>
          <w:sz w:val="22"/>
          <w:szCs w:val="22"/>
          <w:lang w:val="en-US"/>
        </w:rPr>
      </w:pPr>
    </w:p>
    <w:p w14:paraId="4BC0A235" w14:textId="77777777" w:rsidR="0078420C" w:rsidRPr="00061F53" w:rsidRDefault="0078420C" w:rsidP="003F5951">
      <w:pPr>
        <w:pStyle w:val="Heading1"/>
        <w:jc w:val="center"/>
        <w:rPr>
          <w:rFonts w:ascii="Times New Roman" w:hAnsi="Times New Roman"/>
          <w:sz w:val="22"/>
          <w:szCs w:val="22"/>
          <w:lang w:val="en-US"/>
        </w:rPr>
      </w:pPr>
    </w:p>
    <w:p w14:paraId="381B9AAE" w14:textId="77777777" w:rsidR="0078420C" w:rsidRPr="00061F53" w:rsidRDefault="0078420C" w:rsidP="003F5951">
      <w:pPr>
        <w:pStyle w:val="Heading1"/>
        <w:jc w:val="center"/>
        <w:rPr>
          <w:rFonts w:ascii="Times New Roman" w:hAnsi="Times New Roman"/>
          <w:sz w:val="22"/>
          <w:szCs w:val="22"/>
          <w:lang w:val="en-US"/>
        </w:rPr>
      </w:pPr>
    </w:p>
    <w:p w14:paraId="1609CD5F" w14:textId="77777777" w:rsidR="0078420C" w:rsidRPr="00061F53" w:rsidRDefault="0078420C" w:rsidP="003F5951">
      <w:pPr>
        <w:pStyle w:val="Heading1"/>
        <w:jc w:val="center"/>
        <w:rPr>
          <w:rFonts w:ascii="Times New Roman" w:hAnsi="Times New Roman"/>
          <w:sz w:val="22"/>
          <w:szCs w:val="22"/>
          <w:lang w:val="en-US"/>
        </w:rPr>
      </w:pPr>
    </w:p>
    <w:p w14:paraId="111865EB" w14:textId="77777777" w:rsidR="0078420C" w:rsidRPr="00061F53" w:rsidRDefault="0078420C" w:rsidP="003F5951">
      <w:pPr>
        <w:pStyle w:val="Heading1"/>
        <w:jc w:val="center"/>
        <w:rPr>
          <w:rFonts w:ascii="Times New Roman" w:hAnsi="Times New Roman"/>
          <w:sz w:val="22"/>
          <w:szCs w:val="22"/>
          <w:lang w:val="en-US"/>
        </w:rPr>
      </w:pPr>
    </w:p>
    <w:p w14:paraId="700AA8E2" w14:textId="77777777" w:rsidR="0078420C" w:rsidRPr="00061F53" w:rsidRDefault="0078420C" w:rsidP="003F5951">
      <w:pPr>
        <w:pStyle w:val="Heading1"/>
        <w:jc w:val="center"/>
        <w:rPr>
          <w:rFonts w:ascii="Times New Roman" w:hAnsi="Times New Roman"/>
          <w:sz w:val="22"/>
          <w:szCs w:val="22"/>
          <w:lang w:val="en-US"/>
        </w:rPr>
      </w:pPr>
    </w:p>
    <w:p w14:paraId="63FDCF00" w14:textId="77777777" w:rsidR="0078420C" w:rsidRPr="00061F53" w:rsidRDefault="0078420C" w:rsidP="003F5951">
      <w:pPr>
        <w:pStyle w:val="Heading1"/>
        <w:jc w:val="center"/>
        <w:rPr>
          <w:rFonts w:ascii="Times New Roman" w:hAnsi="Times New Roman"/>
          <w:sz w:val="22"/>
          <w:szCs w:val="22"/>
          <w:lang w:val="en-US"/>
        </w:rPr>
      </w:pPr>
    </w:p>
    <w:p w14:paraId="1AFB183B" w14:textId="77777777" w:rsidR="0078420C" w:rsidRPr="00061F53" w:rsidRDefault="0078420C" w:rsidP="003F5951">
      <w:pPr>
        <w:pStyle w:val="Heading1"/>
        <w:jc w:val="center"/>
        <w:rPr>
          <w:rFonts w:ascii="Times New Roman" w:hAnsi="Times New Roman"/>
          <w:sz w:val="22"/>
          <w:szCs w:val="22"/>
          <w:lang w:val="en-US"/>
        </w:rPr>
      </w:pPr>
    </w:p>
    <w:p w14:paraId="2DDD521F" w14:textId="77777777" w:rsidR="0078420C" w:rsidRPr="00061F53" w:rsidRDefault="0078420C" w:rsidP="003F5951">
      <w:pPr>
        <w:pStyle w:val="Heading1"/>
        <w:jc w:val="center"/>
        <w:rPr>
          <w:rFonts w:ascii="Times New Roman" w:hAnsi="Times New Roman"/>
          <w:sz w:val="22"/>
          <w:szCs w:val="22"/>
          <w:lang w:val="en-US"/>
        </w:rPr>
      </w:pPr>
    </w:p>
    <w:p w14:paraId="1EA43C11" w14:textId="77777777" w:rsidR="0078420C" w:rsidRPr="00061F53" w:rsidRDefault="0078420C" w:rsidP="003F5951">
      <w:pPr>
        <w:pStyle w:val="Heading1"/>
        <w:jc w:val="center"/>
        <w:rPr>
          <w:rFonts w:ascii="Times New Roman" w:hAnsi="Times New Roman"/>
          <w:sz w:val="22"/>
          <w:szCs w:val="22"/>
          <w:lang w:val="en-US"/>
        </w:rPr>
      </w:pPr>
    </w:p>
    <w:p w14:paraId="1DA1129F" w14:textId="77777777" w:rsidR="0078420C" w:rsidRPr="00061F53" w:rsidRDefault="0078420C" w:rsidP="003F5951">
      <w:pPr>
        <w:pStyle w:val="Heading1"/>
        <w:jc w:val="center"/>
        <w:rPr>
          <w:rFonts w:ascii="Times New Roman" w:hAnsi="Times New Roman"/>
          <w:sz w:val="22"/>
          <w:szCs w:val="22"/>
          <w:lang w:val="en-US"/>
        </w:rPr>
      </w:pPr>
    </w:p>
    <w:p w14:paraId="47542B50" w14:textId="77777777" w:rsidR="0078420C" w:rsidRPr="00061F53" w:rsidRDefault="0078420C" w:rsidP="003F5951">
      <w:pPr>
        <w:pStyle w:val="Heading1"/>
        <w:jc w:val="center"/>
        <w:rPr>
          <w:rFonts w:ascii="Times New Roman" w:hAnsi="Times New Roman"/>
          <w:sz w:val="22"/>
          <w:szCs w:val="22"/>
          <w:lang w:val="en-US"/>
        </w:rPr>
      </w:pPr>
    </w:p>
    <w:p w14:paraId="030E75D5" w14:textId="77777777" w:rsidR="0078420C" w:rsidRPr="00061F53" w:rsidRDefault="0078420C" w:rsidP="003F5951">
      <w:pPr>
        <w:pStyle w:val="Heading1"/>
        <w:jc w:val="center"/>
        <w:rPr>
          <w:rFonts w:ascii="Times New Roman" w:hAnsi="Times New Roman"/>
          <w:sz w:val="22"/>
          <w:szCs w:val="22"/>
          <w:lang w:val="en-US"/>
        </w:rPr>
      </w:pPr>
    </w:p>
    <w:p w14:paraId="5CCB10B8" w14:textId="77777777" w:rsidR="0078420C" w:rsidRPr="00061F53" w:rsidRDefault="0078420C" w:rsidP="003F5951">
      <w:pPr>
        <w:pStyle w:val="Heading1"/>
        <w:jc w:val="center"/>
        <w:rPr>
          <w:rFonts w:ascii="Times New Roman" w:hAnsi="Times New Roman"/>
          <w:sz w:val="22"/>
          <w:szCs w:val="22"/>
          <w:lang w:val="en-US"/>
        </w:rPr>
      </w:pPr>
    </w:p>
    <w:p w14:paraId="754D405B" w14:textId="77777777" w:rsidR="0078420C" w:rsidRPr="00061F53" w:rsidRDefault="0078420C" w:rsidP="003F5951">
      <w:pPr>
        <w:pStyle w:val="Heading1"/>
        <w:jc w:val="center"/>
        <w:rPr>
          <w:rFonts w:ascii="Times New Roman" w:hAnsi="Times New Roman"/>
          <w:sz w:val="22"/>
          <w:szCs w:val="22"/>
          <w:lang w:val="en-US"/>
        </w:rPr>
      </w:pPr>
    </w:p>
    <w:p w14:paraId="2FAAC7EA" w14:textId="77777777" w:rsidR="0078420C" w:rsidRPr="00061F53" w:rsidRDefault="0078420C" w:rsidP="003F5951">
      <w:pPr>
        <w:pStyle w:val="Heading1"/>
        <w:jc w:val="center"/>
        <w:rPr>
          <w:rFonts w:ascii="Times New Roman" w:hAnsi="Times New Roman"/>
          <w:sz w:val="22"/>
          <w:szCs w:val="22"/>
          <w:lang w:val="en-US"/>
        </w:rPr>
      </w:pPr>
    </w:p>
    <w:p w14:paraId="45C4225E" w14:textId="77777777" w:rsidR="0026508C" w:rsidRPr="00061F53" w:rsidRDefault="0026508C" w:rsidP="003F5951">
      <w:pPr>
        <w:pStyle w:val="Heading1"/>
        <w:jc w:val="center"/>
        <w:rPr>
          <w:rFonts w:ascii="Times New Roman" w:hAnsi="Times New Roman"/>
          <w:b w:val="0"/>
          <w:sz w:val="22"/>
          <w:szCs w:val="22"/>
          <w:lang w:val="bg-BG"/>
        </w:rPr>
      </w:pPr>
      <w:r w:rsidRPr="00061F53">
        <w:rPr>
          <w:rFonts w:ascii="Times New Roman" w:hAnsi="Times New Roman"/>
          <w:sz w:val="22"/>
          <w:szCs w:val="22"/>
          <w:lang w:val="bg-BG"/>
        </w:rPr>
        <w:t>РАЗДЕЛ Г</w:t>
      </w:r>
      <w:bookmarkStart w:id="10" w:name="_Hlt87148086"/>
      <w:bookmarkEnd w:id="10"/>
      <w:r w:rsidRPr="00061F53">
        <w:rPr>
          <w:rFonts w:ascii="Times New Roman" w:hAnsi="Times New Roman"/>
          <w:sz w:val="22"/>
          <w:szCs w:val="22"/>
          <w:lang w:val="bg-BG"/>
        </w:rPr>
        <w:t>: ОБЩИ УСЛОВИЯ НА ДОГОВОРА ЗА УСЛУГИ</w:t>
      </w:r>
    </w:p>
    <w:p w14:paraId="10673922" w14:textId="77777777" w:rsidR="0078420C" w:rsidRPr="00061F53" w:rsidRDefault="0078420C" w:rsidP="003F5951">
      <w:pPr>
        <w:spacing w:before="60" w:after="60"/>
        <w:rPr>
          <w:b/>
          <w:bCs/>
          <w:sz w:val="22"/>
          <w:szCs w:val="22"/>
          <w:lang w:val="en-US"/>
        </w:rPr>
      </w:pPr>
    </w:p>
    <w:p w14:paraId="63077DAE" w14:textId="77777777" w:rsidR="0078420C" w:rsidRPr="00061F53" w:rsidRDefault="0078420C" w:rsidP="003F5951">
      <w:pPr>
        <w:spacing w:before="60" w:after="60"/>
        <w:rPr>
          <w:b/>
          <w:bCs/>
          <w:sz w:val="22"/>
          <w:szCs w:val="22"/>
          <w:lang w:val="en-US"/>
        </w:rPr>
      </w:pPr>
    </w:p>
    <w:p w14:paraId="316D5C1F" w14:textId="77777777" w:rsidR="0078420C" w:rsidRPr="00061F53" w:rsidRDefault="0078420C" w:rsidP="003F5951">
      <w:pPr>
        <w:spacing w:before="60" w:after="60"/>
        <w:rPr>
          <w:b/>
          <w:bCs/>
          <w:sz w:val="22"/>
          <w:szCs w:val="22"/>
          <w:lang w:val="en-US"/>
        </w:rPr>
      </w:pPr>
    </w:p>
    <w:p w14:paraId="4B73D7EB" w14:textId="77777777" w:rsidR="0078420C" w:rsidRPr="00061F53" w:rsidRDefault="0078420C" w:rsidP="003F5951">
      <w:pPr>
        <w:spacing w:before="60" w:after="60"/>
        <w:rPr>
          <w:b/>
          <w:bCs/>
          <w:sz w:val="22"/>
          <w:szCs w:val="22"/>
          <w:lang w:val="en-US"/>
        </w:rPr>
      </w:pPr>
    </w:p>
    <w:p w14:paraId="362F373A" w14:textId="77777777" w:rsidR="0078420C" w:rsidRPr="00061F53" w:rsidRDefault="0078420C" w:rsidP="003F5951">
      <w:pPr>
        <w:spacing w:before="60" w:after="60"/>
        <w:rPr>
          <w:b/>
          <w:bCs/>
          <w:sz w:val="22"/>
          <w:szCs w:val="22"/>
          <w:lang w:val="en-US"/>
        </w:rPr>
      </w:pPr>
    </w:p>
    <w:p w14:paraId="4C667247" w14:textId="77777777" w:rsidR="0078420C" w:rsidRPr="00061F53" w:rsidRDefault="0078420C" w:rsidP="003F5951">
      <w:pPr>
        <w:spacing w:before="60" w:after="60"/>
        <w:rPr>
          <w:b/>
          <w:bCs/>
          <w:sz w:val="22"/>
          <w:szCs w:val="22"/>
          <w:lang w:val="en-US"/>
        </w:rPr>
      </w:pPr>
    </w:p>
    <w:p w14:paraId="113AEF34" w14:textId="77777777" w:rsidR="0078420C" w:rsidRPr="00061F53" w:rsidRDefault="0078420C" w:rsidP="003F5951">
      <w:pPr>
        <w:spacing w:before="60" w:after="60"/>
        <w:rPr>
          <w:b/>
          <w:bCs/>
          <w:sz w:val="22"/>
          <w:szCs w:val="22"/>
          <w:lang w:val="en-US"/>
        </w:rPr>
      </w:pPr>
    </w:p>
    <w:p w14:paraId="1CF75677" w14:textId="77777777" w:rsidR="0078420C" w:rsidRPr="00061F53" w:rsidRDefault="0078420C" w:rsidP="003F5951">
      <w:pPr>
        <w:spacing w:before="60" w:after="60"/>
        <w:rPr>
          <w:b/>
          <w:bCs/>
          <w:sz w:val="22"/>
          <w:szCs w:val="22"/>
          <w:lang w:val="en-US"/>
        </w:rPr>
      </w:pPr>
    </w:p>
    <w:p w14:paraId="57BCCC06" w14:textId="77777777" w:rsidR="0078420C" w:rsidRPr="00061F53" w:rsidRDefault="0078420C" w:rsidP="003F5951">
      <w:pPr>
        <w:spacing w:before="60" w:after="60"/>
        <w:rPr>
          <w:b/>
          <w:bCs/>
          <w:sz w:val="22"/>
          <w:szCs w:val="22"/>
          <w:lang w:val="en-US"/>
        </w:rPr>
      </w:pPr>
    </w:p>
    <w:p w14:paraId="00EBF63F" w14:textId="77777777" w:rsidR="0078420C" w:rsidRPr="00061F53" w:rsidRDefault="0078420C" w:rsidP="003F5951">
      <w:pPr>
        <w:spacing w:before="60" w:after="60"/>
        <w:rPr>
          <w:b/>
          <w:bCs/>
          <w:sz w:val="22"/>
          <w:szCs w:val="22"/>
          <w:lang w:val="en-US"/>
        </w:rPr>
      </w:pPr>
    </w:p>
    <w:p w14:paraId="77529039" w14:textId="77777777" w:rsidR="0078420C" w:rsidRPr="00061F53" w:rsidRDefault="0078420C" w:rsidP="003F5951">
      <w:pPr>
        <w:spacing w:before="60" w:after="60"/>
        <w:rPr>
          <w:b/>
          <w:bCs/>
          <w:sz w:val="22"/>
          <w:szCs w:val="22"/>
          <w:lang w:val="en-US"/>
        </w:rPr>
      </w:pPr>
    </w:p>
    <w:p w14:paraId="3573C389" w14:textId="77777777" w:rsidR="0078420C" w:rsidRPr="00061F53" w:rsidRDefault="0078420C" w:rsidP="003F5951">
      <w:pPr>
        <w:spacing w:before="60" w:after="60"/>
        <w:rPr>
          <w:b/>
          <w:bCs/>
          <w:sz w:val="22"/>
          <w:szCs w:val="22"/>
          <w:lang w:val="en-US"/>
        </w:rPr>
      </w:pPr>
    </w:p>
    <w:p w14:paraId="35212248" w14:textId="77777777" w:rsidR="0078420C" w:rsidRPr="00061F53" w:rsidRDefault="0078420C" w:rsidP="003F5951">
      <w:pPr>
        <w:spacing w:before="60" w:after="60"/>
        <w:rPr>
          <w:b/>
          <w:bCs/>
          <w:sz w:val="22"/>
          <w:szCs w:val="22"/>
          <w:lang w:val="en-US"/>
        </w:rPr>
      </w:pPr>
    </w:p>
    <w:p w14:paraId="532CF0E2" w14:textId="77777777" w:rsidR="0078420C" w:rsidRPr="00061F53" w:rsidRDefault="0078420C" w:rsidP="003F5951">
      <w:pPr>
        <w:spacing w:before="60" w:after="60"/>
        <w:rPr>
          <w:b/>
          <w:bCs/>
          <w:sz w:val="22"/>
          <w:szCs w:val="22"/>
          <w:lang w:val="en-US"/>
        </w:rPr>
      </w:pPr>
    </w:p>
    <w:p w14:paraId="7E21E7F0" w14:textId="77777777" w:rsidR="0078420C" w:rsidRPr="00061F53" w:rsidRDefault="0078420C" w:rsidP="003F5951">
      <w:pPr>
        <w:spacing w:before="60" w:after="60"/>
        <w:rPr>
          <w:b/>
          <w:bCs/>
          <w:sz w:val="22"/>
          <w:szCs w:val="22"/>
          <w:lang w:val="en-US"/>
        </w:rPr>
      </w:pPr>
    </w:p>
    <w:p w14:paraId="75CBDA38" w14:textId="77777777" w:rsidR="0078420C" w:rsidRPr="00061F53" w:rsidRDefault="0078420C" w:rsidP="003F5951">
      <w:pPr>
        <w:spacing w:before="60" w:after="60"/>
        <w:rPr>
          <w:b/>
          <w:bCs/>
          <w:sz w:val="22"/>
          <w:szCs w:val="22"/>
          <w:lang w:val="en-US"/>
        </w:rPr>
      </w:pPr>
    </w:p>
    <w:p w14:paraId="287F9640" w14:textId="77777777" w:rsidR="0078420C" w:rsidRPr="00061F53" w:rsidRDefault="0078420C" w:rsidP="003F5951">
      <w:pPr>
        <w:spacing w:before="60" w:after="60"/>
        <w:rPr>
          <w:b/>
          <w:bCs/>
          <w:sz w:val="22"/>
          <w:szCs w:val="22"/>
          <w:lang w:val="en-US"/>
        </w:rPr>
      </w:pPr>
    </w:p>
    <w:p w14:paraId="41B3CB20" w14:textId="77777777" w:rsidR="0078420C" w:rsidRPr="00061F53" w:rsidRDefault="0078420C" w:rsidP="003F5951">
      <w:pPr>
        <w:spacing w:before="60" w:after="60"/>
        <w:rPr>
          <w:b/>
          <w:bCs/>
          <w:sz w:val="22"/>
          <w:szCs w:val="22"/>
          <w:lang w:val="en-US"/>
        </w:rPr>
      </w:pPr>
    </w:p>
    <w:p w14:paraId="2984551B" w14:textId="77777777" w:rsidR="00061F53" w:rsidRDefault="00061F53" w:rsidP="003F5951">
      <w:pPr>
        <w:spacing w:before="60" w:after="60"/>
        <w:rPr>
          <w:b/>
          <w:bCs/>
          <w:sz w:val="22"/>
          <w:szCs w:val="22"/>
          <w:lang w:val="en-US"/>
        </w:rPr>
      </w:pPr>
    </w:p>
    <w:p w14:paraId="131809BB" w14:textId="77777777" w:rsidR="00113CE2" w:rsidRDefault="00113CE2" w:rsidP="003F5951">
      <w:pPr>
        <w:spacing w:before="60" w:after="60"/>
        <w:rPr>
          <w:b/>
          <w:bCs/>
          <w:sz w:val="22"/>
          <w:szCs w:val="22"/>
          <w:lang w:val="en-US"/>
        </w:rPr>
      </w:pPr>
    </w:p>
    <w:p w14:paraId="30FB061C" w14:textId="77777777" w:rsidR="00113CE2" w:rsidRDefault="00113CE2" w:rsidP="003F5951">
      <w:pPr>
        <w:spacing w:before="60" w:after="60"/>
        <w:rPr>
          <w:b/>
          <w:bCs/>
          <w:sz w:val="22"/>
          <w:szCs w:val="22"/>
          <w:lang w:val="en-US"/>
        </w:rPr>
      </w:pPr>
    </w:p>
    <w:p w14:paraId="54C1B56A" w14:textId="77777777" w:rsidR="00061F53" w:rsidRDefault="00061F53" w:rsidP="003F5951">
      <w:pPr>
        <w:spacing w:before="60" w:after="60"/>
        <w:rPr>
          <w:b/>
          <w:bCs/>
          <w:sz w:val="22"/>
          <w:szCs w:val="22"/>
          <w:lang w:val="en-US"/>
        </w:rPr>
      </w:pPr>
    </w:p>
    <w:p w14:paraId="26597DB9" w14:textId="77777777" w:rsidR="00061F53" w:rsidRDefault="00061F53" w:rsidP="003F5951">
      <w:pPr>
        <w:spacing w:before="60" w:after="60"/>
        <w:rPr>
          <w:b/>
          <w:bCs/>
          <w:sz w:val="22"/>
          <w:szCs w:val="22"/>
          <w:lang w:val="en-US"/>
        </w:rPr>
      </w:pPr>
    </w:p>
    <w:p w14:paraId="5238F05B" w14:textId="77777777" w:rsidR="0026508C" w:rsidRPr="00061F53" w:rsidRDefault="0026508C" w:rsidP="003F5951">
      <w:pPr>
        <w:spacing w:before="60" w:after="60"/>
        <w:rPr>
          <w:b/>
          <w:bCs/>
          <w:sz w:val="22"/>
          <w:szCs w:val="22"/>
          <w:lang w:val="bg-BG"/>
        </w:rPr>
      </w:pPr>
      <w:r w:rsidRPr="00061F53">
        <w:rPr>
          <w:b/>
          <w:bCs/>
          <w:sz w:val="22"/>
          <w:szCs w:val="22"/>
          <w:lang w:val="bg-BG"/>
        </w:rPr>
        <w:lastRenderedPageBreak/>
        <w:t>РАЗДЕЛ Г: ОБЩИ УСЛОВИЯ НА ДОГОВОРА ЗА УСЛУГИ</w:t>
      </w:r>
    </w:p>
    <w:p w14:paraId="6D69BE34" w14:textId="77777777" w:rsidR="0026508C" w:rsidRPr="00061F53" w:rsidRDefault="0026508C" w:rsidP="003F5951">
      <w:pPr>
        <w:spacing w:before="60" w:after="60"/>
        <w:rPr>
          <w:b/>
          <w:bCs/>
          <w:sz w:val="22"/>
          <w:szCs w:val="22"/>
          <w:lang w:val="bg-BG"/>
        </w:rPr>
      </w:pPr>
      <w:bookmarkStart w:id="11" w:name="_Ref46649143"/>
      <w:r w:rsidRPr="00061F53">
        <w:rPr>
          <w:b/>
          <w:bCs/>
          <w:sz w:val="22"/>
          <w:szCs w:val="22"/>
          <w:lang w:val="bg-BG"/>
        </w:rPr>
        <w:t>Съдържание:</w:t>
      </w:r>
      <w:bookmarkEnd w:id="11"/>
    </w:p>
    <w:p w14:paraId="0CB2C75B" w14:textId="77777777" w:rsidR="0026508C" w:rsidRPr="00061F53" w:rsidRDefault="0026508C" w:rsidP="003F5951">
      <w:pPr>
        <w:keepLines/>
        <w:pBdr>
          <w:bottom w:val="single" w:sz="4" w:space="1" w:color="auto"/>
        </w:pBdr>
        <w:tabs>
          <w:tab w:val="left" w:pos="1080"/>
          <w:tab w:val="left" w:pos="1260"/>
          <w:tab w:val="left" w:pos="1440"/>
          <w:tab w:val="left" w:pos="2700"/>
        </w:tabs>
        <w:spacing w:before="60" w:after="60"/>
        <w:jc w:val="both"/>
        <w:rPr>
          <w:b/>
          <w:bCs/>
          <w:sz w:val="22"/>
          <w:szCs w:val="22"/>
          <w:lang w:val="bg-BG"/>
        </w:rPr>
      </w:pPr>
      <w:r w:rsidRPr="00061F53">
        <w:rPr>
          <w:b/>
          <w:bCs/>
          <w:sz w:val="22"/>
          <w:szCs w:val="22"/>
          <w:lang w:val="bg-BG"/>
        </w:rPr>
        <w:t xml:space="preserve">Член </w:t>
      </w:r>
      <w:r w:rsidRPr="00061F53">
        <w:rPr>
          <w:b/>
          <w:bCs/>
          <w:sz w:val="22"/>
          <w:szCs w:val="22"/>
          <w:lang w:val="bg-BG"/>
        </w:rPr>
        <w:tab/>
        <w:t>Наименование</w:t>
      </w:r>
    </w:p>
    <w:p w14:paraId="4196A847"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ДЕФИНИЦИИИ</w:t>
      </w:r>
    </w:p>
    <w:p w14:paraId="4BC28ACD"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ОБЩИ ПОЛОЖЕНИЯ</w:t>
      </w:r>
    </w:p>
    <w:p w14:paraId="0153C09B"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ЗАДЪЛЖЕНИЯ НА ИЗПЪЛНИТЕЛЯ</w:t>
      </w:r>
    </w:p>
    <w:p w14:paraId="05109D87"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ЗАДЪЛЖЕНИЯ НА ВЪЗЛОЖИТЕЛЯ</w:t>
      </w:r>
    </w:p>
    <w:p w14:paraId="697805C1"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НЕУСТОЙКИ</w:t>
      </w:r>
    </w:p>
    <w:p w14:paraId="3C81ADEA"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ПЛАЩАНЕ, ДДС И ГАРАНЦИЯ ЗА ОБЕЗПЕЧАВАНЕ НА ИЗПЪЛНЕНИЕТО</w:t>
      </w:r>
    </w:p>
    <w:p w14:paraId="55F9BAB4"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ИНТЕЛЕКТУАЛНА СОБСТВЕНОСТ</w:t>
      </w:r>
    </w:p>
    <w:p w14:paraId="687C7D48"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КОНФИДЕНЦИАЛНОСТ</w:t>
      </w:r>
    </w:p>
    <w:p w14:paraId="0ADF1098"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ПУБЛИЧНОСТ</w:t>
      </w:r>
    </w:p>
    <w:p w14:paraId="2A8C5E1A"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СПЕЦИФИКАЦИЯ</w:t>
      </w:r>
    </w:p>
    <w:p w14:paraId="6602DED7"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ВЪТРЕШНИ ПРАВИЛА</w:t>
      </w:r>
    </w:p>
    <w:p w14:paraId="172BBE51"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ЗАПОЗНАВАНЕ С УСЛОВИЯТА НА ОБЕКТИТЕ</w:t>
      </w:r>
    </w:p>
    <w:p w14:paraId="0430E599"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ИНСПЕКТИРАНЕ И ДОСТЪП ДО ОБЕКТИ И СЪОРЪЖЕНИЯ</w:t>
      </w:r>
    </w:p>
    <w:p w14:paraId="62E4CC96"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ПРЕДОСТАВЕНИ АКТИВИ</w:t>
      </w:r>
    </w:p>
    <w:p w14:paraId="7E89848F"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СЛУЖИТЕЛИ НА ИЗПЪЛНИТЕЛЯ</w:t>
      </w:r>
    </w:p>
    <w:p w14:paraId="7CAF5BA1"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УВЕДОМЯВАНЕ ЗА ИНЦИДЕНТИ</w:t>
      </w:r>
    </w:p>
    <w:p w14:paraId="6E5B2F17"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ПРИЕМАНЕ</w:t>
      </w:r>
    </w:p>
    <w:p w14:paraId="3B2A6C15"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НЕИЗПЪЛНЕНИЕ</w:t>
      </w:r>
    </w:p>
    <w:p w14:paraId="65813CAA"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fldChar w:fldCharType="begin"/>
      </w:r>
      <w:r w:rsidRPr="00061F53">
        <w:rPr>
          <w:sz w:val="22"/>
          <w:szCs w:val="22"/>
          <w:lang w:val="bg-BG"/>
        </w:rPr>
        <w:instrText xml:space="preserve"> REF _Ref46308268 \h  \* MERGEFORMAT </w:instrText>
      </w:r>
      <w:r w:rsidRPr="00061F53">
        <w:rPr>
          <w:sz w:val="22"/>
          <w:szCs w:val="22"/>
          <w:lang w:val="bg-BG"/>
        </w:rPr>
      </w:r>
      <w:r w:rsidRPr="00061F53">
        <w:rPr>
          <w:sz w:val="22"/>
          <w:szCs w:val="22"/>
          <w:lang w:val="bg-BG"/>
        </w:rPr>
        <w:fldChar w:fldCharType="separate"/>
      </w:r>
      <w:r w:rsidR="00AA60F7" w:rsidRPr="00061F53">
        <w:rPr>
          <w:sz w:val="22"/>
          <w:szCs w:val="22"/>
          <w:lang w:val="bg-BG"/>
        </w:rPr>
        <w:t>ФОРС МАЖОР</w:t>
      </w:r>
      <w:r w:rsidRPr="00061F53">
        <w:rPr>
          <w:sz w:val="22"/>
          <w:szCs w:val="22"/>
          <w:lang w:val="bg-BG"/>
        </w:rPr>
        <w:fldChar w:fldCharType="end"/>
      </w:r>
      <w:r w:rsidRPr="00061F53">
        <w:rPr>
          <w:sz w:val="22"/>
          <w:szCs w:val="22"/>
          <w:lang w:val="bg-BG"/>
        </w:rPr>
        <w:t xml:space="preserve"> </w:t>
      </w:r>
    </w:p>
    <w:p w14:paraId="2A013A33"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ЗАСТРАХОВАНЕ И ОТГОВОРНОСТ</w:t>
      </w:r>
    </w:p>
    <w:p w14:paraId="0C227459"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ПРЕОТСТЪПВАНЕ И ПРЕХВЪРЛЯНЕ НА ЗАДЪЛЖЕНИЯ</w:t>
      </w:r>
    </w:p>
    <w:p w14:paraId="20D62831"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ПРЕКРАТЯВАНЕ</w:t>
      </w:r>
    </w:p>
    <w:p w14:paraId="52D09992"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РАЗДЕЛНОСТ</w:t>
      </w:r>
    </w:p>
    <w:p w14:paraId="27A0519A"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ПРИЛОЖИМО ПРАВО</w:t>
      </w:r>
    </w:p>
    <w:p w14:paraId="4C67596F" w14:textId="77777777" w:rsidR="0026508C" w:rsidRPr="00061F53" w:rsidRDefault="0026508C"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ЗАЩИТА НА ЛИЧНИТЕ ДАННИ</w:t>
      </w:r>
    </w:p>
    <w:p w14:paraId="33DEE505" w14:textId="77777777" w:rsidR="000D0EF7" w:rsidRPr="00061F53" w:rsidRDefault="000D0EF7" w:rsidP="008552C2">
      <w:pPr>
        <w:keepLines/>
        <w:numPr>
          <w:ilvl w:val="0"/>
          <w:numId w:val="7"/>
        </w:numPr>
        <w:tabs>
          <w:tab w:val="left" w:pos="1080"/>
          <w:tab w:val="left" w:pos="1440"/>
          <w:tab w:val="left" w:pos="2700"/>
        </w:tabs>
        <w:spacing w:before="60" w:after="60"/>
        <w:ind w:left="0" w:firstLine="0"/>
        <w:jc w:val="both"/>
        <w:rPr>
          <w:sz w:val="22"/>
          <w:szCs w:val="22"/>
          <w:lang w:val="bg-BG"/>
        </w:rPr>
      </w:pPr>
      <w:r w:rsidRPr="00061F53">
        <w:rPr>
          <w:sz w:val="22"/>
          <w:szCs w:val="22"/>
          <w:lang w:val="bg-BG"/>
        </w:rPr>
        <w:t>АНТИКОРУПЦИОННА КЛАУЗА</w:t>
      </w:r>
    </w:p>
    <w:p w14:paraId="0904C7A9" w14:textId="77777777" w:rsidR="00DB180F" w:rsidRPr="00061F53" w:rsidRDefault="00DB180F" w:rsidP="003F5951">
      <w:pPr>
        <w:tabs>
          <w:tab w:val="right" w:pos="9000"/>
        </w:tabs>
        <w:spacing w:before="60" w:after="60" w:line="360" w:lineRule="auto"/>
        <w:jc w:val="center"/>
        <w:rPr>
          <w:b/>
          <w:sz w:val="22"/>
          <w:szCs w:val="22"/>
          <w:lang w:val="bg-BG"/>
        </w:rPr>
      </w:pPr>
    </w:p>
    <w:p w14:paraId="176C65E1" w14:textId="77777777" w:rsidR="0026508C" w:rsidRPr="00061F53" w:rsidRDefault="00DB180F" w:rsidP="003F5951">
      <w:pPr>
        <w:tabs>
          <w:tab w:val="right" w:pos="9000"/>
        </w:tabs>
        <w:spacing w:before="60" w:after="60" w:line="360" w:lineRule="auto"/>
        <w:jc w:val="center"/>
        <w:rPr>
          <w:b/>
          <w:sz w:val="22"/>
          <w:szCs w:val="22"/>
          <w:lang w:val="bg-BG"/>
        </w:rPr>
      </w:pPr>
      <w:r w:rsidRPr="00061F53">
        <w:rPr>
          <w:b/>
          <w:sz w:val="22"/>
          <w:szCs w:val="22"/>
          <w:lang w:val="bg-BG"/>
        </w:rPr>
        <w:br w:type="page"/>
      </w:r>
      <w:r w:rsidR="0026508C" w:rsidRPr="00061F53">
        <w:rPr>
          <w:b/>
          <w:sz w:val="22"/>
          <w:szCs w:val="22"/>
          <w:lang w:val="bg-BG"/>
        </w:rPr>
        <w:lastRenderedPageBreak/>
        <w:t>Общи условия на договора за услуги</w:t>
      </w:r>
    </w:p>
    <w:p w14:paraId="348D2728" w14:textId="77777777" w:rsidR="0026508C" w:rsidRPr="00061F53" w:rsidRDefault="0026508C" w:rsidP="00EE4E3F">
      <w:pPr>
        <w:pStyle w:val="BodyText"/>
        <w:tabs>
          <w:tab w:val="left" w:pos="709"/>
        </w:tabs>
        <w:spacing w:after="0" w:line="240" w:lineRule="auto"/>
        <w:rPr>
          <w:rFonts w:ascii="Times New Roman" w:hAnsi="Times New Roman"/>
          <w:b/>
          <w:bCs/>
          <w:iCs/>
          <w:sz w:val="22"/>
          <w:szCs w:val="22"/>
          <w:lang w:val="bg-BG"/>
        </w:rPr>
      </w:pPr>
      <w:r w:rsidRPr="00061F53">
        <w:rPr>
          <w:rFonts w:ascii="Times New Roman" w:hAnsi="Times New Roman"/>
          <w:bCs/>
          <w:iCs/>
          <w:sz w:val="22"/>
          <w:szCs w:val="22"/>
          <w:lang w:val="bg-BG"/>
        </w:rPr>
        <w:t>Общите условия на договора за услуги, са както следва:</w:t>
      </w:r>
    </w:p>
    <w:p w14:paraId="2623E8C6" w14:textId="77777777" w:rsidR="0026508C" w:rsidRPr="00061F53" w:rsidRDefault="0026508C" w:rsidP="008552C2">
      <w:pPr>
        <w:keepNext/>
        <w:widowControl w:val="0"/>
        <w:numPr>
          <w:ilvl w:val="0"/>
          <w:numId w:val="8"/>
        </w:numPr>
        <w:tabs>
          <w:tab w:val="clear" w:pos="720"/>
          <w:tab w:val="num" w:pos="360"/>
          <w:tab w:val="left" w:pos="709"/>
        </w:tabs>
        <w:ind w:left="0" w:firstLine="0"/>
        <w:jc w:val="both"/>
        <w:outlineLvl w:val="0"/>
        <w:rPr>
          <w:sz w:val="22"/>
          <w:szCs w:val="22"/>
          <w:lang w:val="bg-BG"/>
        </w:rPr>
      </w:pPr>
      <w:bookmarkStart w:id="12" w:name="_Ref46308183"/>
      <w:r w:rsidRPr="00061F53">
        <w:rPr>
          <w:b/>
          <w:sz w:val="22"/>
          <w:szCs w:val="22"/>
          <w:lang w:val="bg-BG"/>
        </w:rPr>
        <w:t>ДЕФИНИЦИИ</w:t>
      </w:r>
      <w:bookmarkEnd w:id="12"/>
      <w:r w:rsidRPr="00061F53">
        <w:rPr>
          <w:b/>
          <w:sz w:val="22"/>
          <w:szCs w:val="22"/>
          <w:lang w:val="bg-BG"/>
        </w:rPr>
        <w:t xml:space="preserve"> </w:t>
      </w:r>
    </w:p>
    <w:p w14:paraId="4AA5B318" w14:textId="77777777" w:rsidR="0026508C" w:rsidRPr="00061F53" w:rsidRDefault="0026508C" w:rsidP="00EE4E3F">
      <w:pPr>
        <w:pStyle w:val="BodyText3"/>
        <w:keepLines/>
        <w:tabs>
          <w:tab w:val="left" w:pos="709"/>
          <w:tab w:val="left" w:pos="1440"/>
        </w:tabs>
        <w:spacing w:after="0"/>
        <w:jc w:val="both"/>
        <w:rPr>
          <w:rFonts w:ascii="Times New Roman" w:hAnsi="Times New Roman"/>
          <w:sz w:val="22"/>
          <w:szCs w:val="22"/>
          <w:lang w:val="bg-BG"/>
        </w:rPr>
      </w:pPr>
      <w:r w:rsidRPr="00061F53">
        <w:rPr>
          <w:rFonts w:ascii="Times New Roman" w:hAnsi="Times New Roman"/>
          <w:sz w:val="22"/>
          <w:szCs w:val="22"/>
          <w:lang w:val="bg-BG"/>
        </w:rPr>
        <w:t>Следните понятия следва да имат определеното им по-долу значение. Думи в единствено число следва да се приемат и в множествено и обратно, думи в даден род следва да се възприемат, в който и да е род, ако е необходимо при тълкуването на волята на страните по настоящия договор. Думите, които описват дадено лице, включват всички представлявани от това лице страни по договора, независимо дали са свързани лица по смисъла на Търговския закон или не, освен ако от контекста не е ясно, че са изключени.</w:t>
      </w:r>
    </w:p>
    <w:p w14:paraId="51D47E47" w14:textId="77777777" w:rsidR="0026508C" w:rsidRPr="00061F53" w:rsidRDefault="0026508C" w:rsidP="00EE4E3F">
      <w:pPr>
        <w:pStyle w:val="BodyText3"/>
        <w:keepLines/>
        <w:tabs>
          <w:tab w:val="left" w:pos="709"/>
          <w:tab w:val="left" w:pos="1440"/>
        </w:tabs>
        <w:spacing w:after="0"/>
        <w:jc w:val="both"/>
        <w:rPr>
          <w:rFonts w:ascii="Times New Roman" w:hAnsi="Times New Roman"/>
          <w:sz w:val="22"/>
          <w:szCs w:val="22"/>
          <w:lang w:val="bg-BG"/>
        </w:rPr>
      </w:pPr>
      <w:r w:rsidRPr="00061F53">
        <w:rPr>
          <w:rFonts w:ascii="Times New Roman" w:hAnsi="Times New Roman"/>
          <w:sz w:val="22"/>
          <w:szCs w:val="22"/>
          <w:lang w:val="bg-BG"/>
        </w:rPr>
        <w:t>Препращането към даден документ следва да се разбира като препращане към посочения документ, както и всички други документи, които го изменят и/ или допълват.</w:t>
      </w:r>
    </w:p>
    <w:p w14:paraId="5FFD4C79"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b/>
          <w:bCs/>
          <w:sz w:val="22"/>
          <w:szCs w:val="22"/>
          <w:lang w:val="bg-BG"/>
        </w:rPr>
        <w:t>“Възложител”</w:t>
      </w:r>
      <w:r w:rsidRPr="00061F53">
        <w:rPr>
          <w:sz w:val="22"/>
          <w:szCs w:val="22"/>
          <w:lang w:val="bg-BG"/>
        </w:rPr>
        <w:t xml:space="preserve"> означава “Софийска вода” АД, което възлага изпълнението на услугите по договора.</w:t>
      </w:r>
    </w:p>
    <w:p w14:paraId="136BA044" w14:textId="77777777" w:rsidR="0026508C" w:rsidRPr="00061F53" w:rsidRDefault="0026508C" w:rsidP="008552C2">
      <w:pPr>
        <w:numPr>
          <w:ilvl w:val="1"/>
          <w:numId w:val="8"/>
        </w:numPr>
        <w:tabs>
          <w:tab w:val="left" w:pos="709"/>
          <w:tab w:val="num" w:pos="851"/>
        </w:tabs>
        <w:ind w:left="0" w:firstLine="0"/>
        <w:jc w:val="both"/>
        <w:outlineLvl w:val="0"/>
        <w:rPr>
          <w:sz w:val="22"/>
          <w:szCs w:val="22"/>
          <w:lang w:val="bg-BG"/>
        </w:rPr>
      </w:pPr>
      <w:r w:rsidRPr="00061F53">
        <w:rPr>
          <w:sz w:val="22"/>
          <w:szCs w:val="22"/>
          <w:lang w:val="bg-BG"/>
        </w:rPr>
        <w:t>“</w:t>
      </w:r>
      <w:r w:rsidRPr="00061F53">
        <w:rPr>
          <w:b/>
          <w:bCs/>
          <w:sz w:val="22"/>
          <w:szCs w:val="22"/>
          <w:lang w:val="bg-BG"/>
        </w:rPr>
        <w:t>И</w:t>
      </w:r>
      <w:bookmarkStart w:id="13" w:name="изпълнител"/>
      <w:bookmarkEnd w:id="13"/>
      <w:r w:rsidRPr="00061F53">
        <w:rPr>
          <w:b/>
          <w:bCs/>
          <w:sz w:val="22"/>
          <w:szCs w:val="22"/>
          <w:lang w:val="bg-BG"/>
        </w:rPr>
        <w:t>зпълнител</w:t>
      </w:r>
      <w:r w:rsidRPr="00061F53">
        <w:rPr>
          <w:sz w:val="22"/>
          <w:szCs w:val="22"/>
          <w:lang w:val="bg-BG"/>
        </w:rPr>
        <w:t>” означава физическото или юридическо лице, посочено в договора като изпълнител на съответните услуги, както и техни обединения, и неговите представители и правоприемници.</w:t>
      </w:r>
    </w:p>
    <w:p w14:paraId="22F0102B"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w:t>
      </w:r>
      <w:r w:rsidRPr="00061F53">
        <w:rPr>
          <w:b/>
          <w:bCs/>
          <w:sz w:val="22"/>
          <w:szCs w:val="22"/>
          <w:lang w:val="bg-BG"/>
        </w:rPr>
        <w:t>Контролиращ</w:t>
      </w:r>
      <w:r w:rsidRPr="00061F53">
        <w:rPr>
          <w:sz w:val="22"/>
          <w:szCs w:val="22"/>
          <w:lang w:val="bg-BG"/>
        </w:rPr>
        <w:t xml:space="preserve"> </w:t>
      </w:r>
      <w:r w:rsidRPr="00061F53">
        <w:rPr>
          <w:b/>
          <w:bCs/>
          <w:sz w:val="22"/>
          <w:szCs w:val="22"/>
          <w:lang w:val="bg-BG"/>
        </w:rPr>
        <w:t>служител</w:t>
      </w:r>
      <w:r w:rsidRPr="00061F53">
        <w:rPr>
          <w:sz w:val="22"/>
          <w:szCs w:val="22"/>
          <w:lang w:val="bg-BG"/>
        </w:rPr>
        <w:t>” означава лицето, определено от Възложителя, за което Изпълнителят е уведомен и което действа от името на Възложителя и като представител на Възложителя за целите на този договор.</w:t>
      </w:r>
    </w:p>
    <w:p w14:paraId="6EA915B0"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w:t>
      </w:r>
      <w:r w:rsidRPr="00061F53">
        <w:rPr>
          <w:b/>
          <w:bCs/>
          <w:sz w:val="22"/>
          <w:szCs w:val="22"/>
          <w:lang w:val="bg-BG"/>
        </w:rPr>
        <w:t>Договор</w:t>
      </w:r>
      <w:r w:rsidRPr="00061F53">
        <w:rPr>
          <w:sz w:val="22"/>
          <w:szCs w:val="22"/>
          <w:lang w:val="bg-BG"/>
        </w:rPr>
        <w:t>” означава цялостното съглашение между Възложителя и Изпълнителя, състоящо се от следните части, които в случай на несъответствие при тълкуване имат предимство в посочения по – долу ред:</w:t>
      </w:r>
    </w:p>
    <w:p w14:paraId="67B1F97F" w14:textId="77777777" w:rsidR="0026508C" w:rsidRPr="00061F53" w:rsidRDefault="0026508C" w:rsidP="008552C2">
      <w:pPr>
        <w:numPr>
          <w:ilvl w:val="0"/>
          <w:numId w:val="9"/>
        </w:numPr>
        <w:tabs>
          <w:tab w:val="left" w:pos="709"/>
          <w:tab w:val="num" w:pos="1080"/>
        </w:tabs>
        <w:ind w:left="0" w:firstLine="0"/>
        <w:jc w:val="both"/>
        <w:rPr>
          <w:sz w:val="22"/>
          <w:szCs w:val="22"/>
          <w:lang w:val="bg-BG"/>
        </w:rPr>
      </w:pPr>
      <w:r w:rsidRPr="00061F53">
        <w:rPr>
          <w:sz w:val="22"/>
          <w:szCs w:val="22"/>
          <w:lang w:val="bg-BG"/>
        </w:rPr>
        <w:t>Договор;</w:t>
      </w:r>
    </w:p>
    <w:p w14:paraId="31BD6104" w14:textId="77777777" w:rsidR="0026508C" w:rsidRPr="00061F53" w:rsidRDefault="0026508C" w:rsidP="008552C2">
      <w:pPr>
        <w:numPr>
          <w:ilvl w:val="0"/>
          <w:numId w:val="9"/>
        </w:numPr>
        <w:tabs>
          <w:tab w:val="left" w:pos="709"/>
          <w:tab w:val="num" w:pos="1080"/>
        </w:tabs>
        <w:ind w:left="0" w:firstLine="0"/>
        <w:jc w:val="both"/>
        <w:rPr>
          <w:sz w:val="22"/>
          <w:szCs w:val="22"/>
          <w:lang w:val="bg-BG"/>
        </w:rPr>
      </w:pPr>
      <w:r w:rsidRPr="00061F53">
        <w:rPr>
          <w:sz w:val="22"/>
          <w:szCs w:val="22"/>
          <w:lang w:val="bg-BG"/>
        </w:rPr>
        <w:t>Раздел А: Техническо задание – предмет на договора;</w:t>
      </w:r>
    </w:p>
    <w:p w14:paraId="493FB52A" w14:textId="77777777" w:rsidR="0026508C" w:rsidRPr="00061F53" w:rsidRDefault="0026508C" w:rsidP="008552C2">
      <w:pPr>
        <w:numPr>
          <w:ilvl w:val="0"/>
          <w:numId w:val="9"/>
        </w:numPr>
        <w:tabs>
          <w:tab w:val="left" w:pos="709"/>
          <w:tab w:val="num" w:pos="1080"/>
        </w:tabs>
        <w:ind w:left="0" w:firstLine="0"/>
        <w:jc w:val="both"/>
        <w:rPr>
          <w:sz w:val="22"/>
          <w:szCs w:val="22"/>
          <w:lang w:val="bg-BG"/>
        </w:rPr>
      </w:pPr>
      <w:r w:rsidRPr="00061F53">
        <w:rPr>
          <w:sz w:val="22"/>
          <w:szCs w:val="22"/>
          <w:lang w:val="bg-BG"/>
        </w:rPr>
        <w:t>Раздел Б: Цени и данни;</w:t>
      </w:r>
    </w:p>
    <w:p w14:paraId="2C15D683" w14:textId="77777777" w:rsidR="0026508C" w:rsidRPr="00061F53" w:rsidRDefault="0026508C" w:rsidP="008552C2">
      <w:pPr>
        <w:numPr>
          <w:ilvl w:val="0"/>
          <w:numId w:val="9"/>
        </w:numPr>
        <w:tabs>
          <w:tab w:val="left" w:pos="709"/>
          <w:tab w:val="num" w:pos="1080"/>
        </w:tabs>
        <w:ind w:left="0" w:firstLine="0"/>
        <w:jc w:val="both"/>
        <w:rPr>
          <w:sz w:val="22"/>
          <w:szCs w:val="22"/>
          <w:lang w:val="bg-BG"/>
        </w:rPr>
      </w:pPr>
      <w:r w:rsidRPr="00061F53">
        <w:rPr>
          <w:sz w:val="22"/>
          <w:szCs w:val="22"/>
          <w:lang w:val="bg-BG"/>
        </w:rPr>
        <w:t>Раздел В: Специфични условия;</w:t>
      </w:r>
    </w:p>
    <w:p w14:paraId="5CD339A7" w14:textId="77777777" w:rsidR="0026508C" w:rsidRPr="00061F53" w:rsidRDefault="0026508C" w:rsidP="008552C2">
      <w:pPr>
        <w:numPr>
          <w:ilvl w:val="0"/>
          <w:numId w:val="9"/>
        </w:numPr>
        <w:tabs>
          <w:tab w:val="left" w:pos="709"/>
          <w:tab w:val="num" w:pos="1080"/>
        </w:tabs>
        <w:ind w:left="0" w:firstLine="0"/>
        <w:jc w:val="both"/>
        <w:rPr>
          <w:sz w:val="22"/>
          <w:szCs w:val="22"/>
          <w:lang w:val="bg-BG"/>
        </w:rPr>
      </w:pPr>
      <w:r w:rsidRPr="00061F53">
        <w:rPr>
          <w:sz w:val="22"/>
          <w:szCs w:val="22"/>
          <w:lang w:val="bg-BG"/>
        </w:rPr>
        <w:t>Раздел Г: Общи условия.</w:t>
      </w:r>
    </w:p>
    <w:p w14:paraId="2E57A23F"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w:t>
      </w:r>
      <w:r w:rsidRPr="00061F53">
        <w:rPr>
          <w:b/>
          <w:bCs/>
          <w:sz w:val="22"/>
          <w:szCs w:val="22"/>
          <w:lang w:val="bg-BG"/>
        </w:rPr>
        <w:t>Цена</w:t>
      </w:r>
      <w:r w:rsidRPr="00061F53">
        <w:rPr>
          <w:sz w:val="22"/>
          <w:szCs w:val="22"/>
          <w:lang w:val="bg-BG"/>
        </w:rPr>
        <w:t xml:space="preserve"> </w:t>
      </w:r>
      <w:r w:rsidRPr="00061F53">
        <w:rPr>
          <w:b/>
          <w:bCs/>
          <w:sz w:val="22"/>
          <w:szCs w:val="22"/>
          <w:lang w:val="bg-BG"/>
        </w:rPr>
        <w:t>по</w:t>
      </w:r>
      <w:r w:rsidRPr="00061F53">
        <w:rPr>
          <w:sz w:val="22"/>
          <w:szCs w:val="22"/>
          <w:lang w:val="bg-BG"/>
        </w:rPr>
        <w:t xml:space="preserve"> </w:t>
      </w:r>
      <w:r w:rsidRPr="00061F53">
        <w:rPr>
          <w:b/>
          <w:bCs/>
          <w:sz w:val="22"/>
          <w:szCs w:val="22"/>
          <w:lang w:val="bg-BG"/>
        </w:rPr>
        <w:t>договора</w:t>
      </w:r>
      <w:r w:rsidRPr="00061F53">
        <w:rPr>
          <w:sz w:val="22"/>
          <w:szCs w:val="22"/>
          <w:lang w:val="bg-BG"/>
        </w:rPr>
        <w:t>” означава цената/те, посочена/и в Раздел Б: Цени и данни</w:t>
      </w:r>
    </w:p>
    <w:p w14:paraId="72F817E9"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b/>
          <w:sz w:val="22"/>
          <w:szCs w:val="22"/>
          <w:lang w:val="bg-BG"/>
        </w:rPr>
        <w:t>„Максимална стойност на договора”</w:t>
      </w:r>
      <w:r w:rsidRPr="00061F53">
        <w:rPr>
          <w:sz w:val="22"/>
          <w:szCs w:val="22"/>
          <w:lang w:val="bg-BG"/>
        </w:rPr>
        <w:t xml:space="preserve"> означава пределната сума, която не може да бъде надвишавана при възлагане и изпълнение на договора.</w:t>
      </w:r>
    </w:p>
    <w:p w14:paraId="32BA3B5C"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b/>
          <w:bCs/>
          <w:sz w:val="22"/>
          <w:szCs w:val="22"/>
          <w:lang w:val="bg-BG"/>
        </w:rPr>
        <w:t>“Услуги”</w:t>
      </w:r>
      <w:r w:rsidRPr="00061F53">
        <w:rPr>
          <w:sz w:val="22"/>
          <w:szCs w:val="22"/>
          <w:lang w:val="bg-BG"/>
        </w:rPr>
        <w:t xml:space="preserve"> – означава всички услуги, описани в Раздел А: Техническо задание – предмет на договора.</w:t>
      </w:r>
    </w:p>
    <w:p w14:paraId="2D83F9B0"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w:t>
      </w:r>
      <w:r w:rsidRPr="00061F53">
        <w:rPr>
          <w:b/>
          <w:bCs/>
          <w:sz w:val="22"/>
          <w:szCs w:val="22"/>
          <w:lang w:val="bg-BG"/>
        </w:rPr>
        <w:t>Обект</w:t>
      </w:r>
      <w:r w:rsidRPr="00061F53">
        <w:rPr>
          <w:sz w:val="22"/>
          <w:szCs w:val="22"/>
          <w:lang w:val="bg-BG"/>
        </w:rPr>
        <w:t>” означава всяко местоположение (земя или сграда), в което се предоставят услугите или е предоставено от Възложителя за целите  на договора.</w:t>
      </w:r>
    </w:p>
    <w:p w14:paraId="3B0E906E"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w:t>
      </w:r>
      <w:r w:rsidRPr="00061F53">
        <w:rPr>
          <w:b/>
          <w:bCs/>
          <w:sz w:val="22"/>
          <w:szCs w:val="22"/>
          <w:lang w:val="bg-BG"/>
        </w:rPr>
        <w:t>Системи</w:t>
      </w:r>
      <w:r w:rsidRPr="00061F53">
        <w:rPr>
          <w:sz w:val="22"/>
          <w:szCs w:val="22"/>
          <w:lang w:val="bg-BG"/>
        </w:rPr>
        <w:t xml:space="preserve"> </w:t>
      </w:r>
      <w:r w:rsidRPr="00061F53">
        <w:rPr>
          <w:b/>
          <w:bCs/>
          <w:sz w:val="22"/>
          <w:szCs w:val="22"/>
          <w:lang w:val="bg-BG"/>
        </w:rPr>
        <w:t>за</w:t>
      </w:r>
      <w:r w:rsidRPr="00061F53">
        <w:rPr>
          <w:sz w:val="22"/>
          <w:szCs w:val="22"/>
          <w:lang w:val="bg-BG"/>
        </w:rPr>
        <w:t xml:space="preserve"> </w:t>
      </w:r>
      <w:r w:rsidRPr="00061F53">
        <w:rPr>
          <w:b/>
          <w:bCs/>
          <w:sz w:val="22"/>
          <w:szCs w:val="22"/>
          <w:lang w:val="bg-BG"/>
        </w:rPr>
        <w:t>безопасност</w:t>
      </w:r>
      <w:r w:rsidRPr="00061F53">
        <w:rPr>
          <w:sz w:val="22"/>
          <w:szCs w:val="22"/>
          <w:lang w:val="bg-BG"/>
        </w:rPr>
        <w:t xml:space="preserve"> </w:t>
      </w:r>
      <w:r w:rsidRPr="00061F53">
        <w:rPr>
          <w:b/>
          <w:bCs/>
          <w:sz w:val="22"/>
          <w:szCs w:val="22"/>
          <w:lang w:val="bg-BG"/>
        </w:rPr>
        <w:t>на</w:t>
      </w:r>
      <w:r w:rsidRPr="00061F53">
        <w:rPr>
          <w:sz w:val="22"/>
          <w:szCs w:val="22"/>
          <w:lang w:val="bg-BG"/>
        </w:rPr>
        <w:t xml:space="preserve"> </w:t>
      </w:r>
      <w:r w:rsidRPr="00061F53">
        <w:rPr>
          <w:b/>
          <w:bCs/>
          <w:sz w:val="22"/>
          <w:szCs w:val="22"/>
          <w:lang w:val="bg-BG"/>
        </w:rPr>
        <w:t>работата</w:t>
      </w:r>
      <w:r w:rsidRPr="00061F53">
        <w:rPr>
          <w:sz w:val="22"/>
          <w:szCs w:val="22"/>
          <w:lang w:val="bg-BG"/>
        </w:rPr>
        <w:t>” означава комплект от документи на Възложителя или нормативни актове съгласно българското законодателство, които определят начините и методите за опазване здравето и безопасността при предоставяне на услугите, предмет на договора.</w:t>
      </w:r>
    </w:p>
    <w:p w14:paraId="38C7AE58" w14:textId="77777777" w:rsidR="0026508C" w:rsidRPr="00061F53" w:rsidRDefault="0026508C" w:rsidP="008552C2">
      <w:pPr>
        <w:numPr>
          <w:ilvl w:val="1"/>
          <w:numId w:val="8"/>
        </w:numPr>
        <w:tabs>
          <w:tab w:val="left" w:pos="709"/>
          <w:tab w:val="left" w:pos="1080"/>
        </w:tabs>
        <w:ind w:left="0" w:firstLine="0"/>
        <w:jc w:val="both"/>
        <w:outlineLvl w:val="0"/>
        <w:rPr>
          <w:sz w:val="22"/>
          <w:szCs w:val="22"/>
          <w:lang w:val="bg-BG"/>
        </w:rPr>
      </w:pPr>
      <w:r w:rsidRPr="00061F53">
        <w:rPr>
          <w:b/>
          <w:bCs/>
          <w:sz w:val="22"/>
          <w:szCs w:val="22"/>
          <w:lang w:val="bg-BG"/>
        </w:rPr>
        <w:t>“Дата на влизане в сила на договора”</w:t>
      </w:r>
      <w:r w:rsidRPr="00061F53">
        <w:rPr>
          <w:sz w:val="22"/>
          <w:szCs w:val="22"/>
          <w:lang w:val="bg-BG"/>
        </w:rPr>
        <w:t xml:space="preserve"> означава датата на подписване на договора, освен ако не е уговорено друго.</w:t>
      </w:r>
    </w:p>
    <w:p w14:paraId="5F782C66" w14:textId="77777777" w:rsidR="0026508C" w:rsidRPr="00061F53" w:rsidRDefault="0026508C" w:rsidP="008552C2">
      <w:pPr>
        <w:numPr>
          <w:ilvl w:val="1"/>
          <w:numId w:val="8"/>
        </w:numPr>
        <w:tabs>
          <w:tab w:val="left" w:pos="709"/>
          <w:tab w:val="left" w:pos="1080"/>
        </w:tabs>
        <w:ind w:left="0" w:firstLine="0"/>
        <w:jc w:val="both"/>
        <w:outlineLvl w:val="0"/>
        <w:rPr>
          <w:sz w:val="22"/>
          <w:szCs w:val="22"/>
          <w:lang w:val="bg-BG"/>
        </w:rPr>
      </w:pPr>
      <w:r w:rsidRPr="00061F53">
        <w:rPr>
          <w:b/>
          <w:bCs/>
          <w:sz w:val="22"/>
          <w:szCs w:val="22"/>
          <w:lang w:val="bg-BG"/>
        </w:rPr>
        <w:t>“Срок на Договора”</w:t>
      </w:r>
      <w:r w:rsidRPr="00061F53">
        <w:rPr>
          <w:sz w:val="22"/>
          <w:szCs w:val="22"/>
          <w:lang w:val="bg-BG"/>
        </w:rPr>
        <w:t xml:space="preserve"> означава предвидената продължителност на предоставяне на услугите, както е определено в договора.</w:t>
      </w:r>
    </w:p>
    <w:p w14:paraId="204C3B5E" w14:textId="77777777" w:rsidR="0026508C" w:rsidRPr="00061F53" w:rsidRDefault="0026508C" w:rsidP="008552C2">
      <w:pPr>
        <w:numPr>
          <w:ilvl w:val="1"/>
          <w:numId w:val="8"/>
        </w:numPr>
        <w:tabs>
          <w:tab w:val="left" w:pos="709"/>
          <w:tab w:val="left" w:pos="1080"/>
        </w:tabs>
        <w:ind w:left="0" w:firstLine="0"/>
        <w:jc w:val="both"/>
        <w:outlineLvl w:val="0"/>
        <w:rPr>
          <w:sz w:val="22"/>
          <w:szCs w:val="22"/>
          <w:lang w:val="bg-BG"/>
        </w:rPr>
      </w:pPr>
      <w:r w:rsidRPr="00061F53">
        <w:rPr>
          <w:b/>
          <w:bCs/>
          <w:sz w:val="22"/>
          <w:szCs w:val="22"/>
          <w:lang w:val="bg-BG"/>
        </w:rPr>
        <w:t xml:space="preserve">“Официална инструкция” </w:t>
      </w:r>
      <w:r w:rsidRPr="00061F53">
        <w:rPr>
          <w:sz w:val="22"/>
          <w:szCs w:val="22"/>
          <w:lang w:val="bg-BG"/>
        </w:rPr>
        <w:t>означава възлагане, чрез което Възложителят определя началната дата на предоставяне на конкретни услуги, съобразно Раздел А: Техническо задание – предмет на договора.</w:t>
      </w:r>
    </w:p>
    <w:p w14:paraId="278E57B9" w14:textId="77777777" w:rsidR="0026508C" w:rsidRPr="00061F53" w:rsidRDefault="0026508C" w:rsidP="008552C2">
      <w:pPr>
        <w:numPr>
          <w:ilvl w:val="1"/>
          <w:numId w:val="8"/>
        </w:numPr>
        <w:tabs>
          <w:tab w:val="left" w:pos="709"/>
          <w:tab w:val="num" w:pos="851"/>
        </w:tabs>
        <w:ind w:left="0" w:firstLine="0"/>
        <w:jc w:val="both"/>
        <w:outlineLvl w:val="0"/>
        <w:rPr>
          <w:sz w:val="22"/>
          <w:szCs w:val="22"/>
          <w:lang w:val="bg-BG"/>
        </w:rPr>
      </w:pPr>
      <w:r w:rsidRPr="00061F53">
        <w:rPr>
          <w:b/>
          <w:bCs/>
          <w:sz w:val="22"/>
          <w:szCs w:val="22"/>
          <w:lang w:val="bg-BG"/>
        </w:rPr>
        <w:t>“Неустойки”</w:t>
      </w:r>
      <w:r w:rsidRPr="00061F53">
        <w:rPr>
          <w:sz w:val="22"/>
          <w:szCs w:val="22"/>
          <w:lang w:val="bg-BG"/>
        </w:rPr>
        <w:t xml:space="preserve"> означава санкции или обезщетения, които могат да бъдат налагани на Изпълнителя, в случай, че услугите не бъдат предоставени в съответствие с изискванията, установени в договора и действащата нормативна уредба.</w:t>
      </w:r>
    </w:p>
    <w:p w14:paraId="1AC80E21"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b/>
          <w:bCs/>
          <w:sz w:val="22"/>
          <w:szCs w:val="22"/>
          <w:lang w:val="bg-BG"/>
        </w:rPr>
        <w:t>“Машини и съоръжения”</w:t>
      </w:r>
      <w:r w:rsidRPr="00061F53">
        <w:rPr>
          <w:sz w:val="22"/>
          <w:szCs w:val="22"/>
          <w:lang w:val="bg-BG"/>
        </w:rPr>
        <w:t xml:space="preserve"> означава всички активи, материали, хардуер и други подобни, предоставени от Възложителя на Изпълнителя във връзка с предоставянето на услугите.</w:t>
      </w:r>
    </w:p>
    <w:p w14:paraId="07D2CB21" w14:textId="77777777" w:rsidR="0026508C" w:rsidRPr="00061F53" w:rsidRDefault="0026508C" w:rsidP="008552C2">
      <w:pPr>
        <w:numPr>
          <w:ilvl w:val="1"/>
          <w:numId w:val="8"/>
        </w:numPr>
        <w:tabs>
          <w:tab w:val="left" w:pos="709"/>
          <w:tab w:val="num" w:pos="851"/>
        </w:tabs>
        <w:ind w:left="0" w:firstLine="0"/>
        <w:jc w:val="both"/>
        <w:outlineLvl w:val="0"/>
        <w:rPr>
          <w:sz w:val="22"/>
          <w:szCs w:val="22"/>
          <w:lang w:val="bg-BG"/>
        </w:rPr>
      </w:pPr>
      <w:r w:rsidRPr="00061F53">
        <w:rPr>
          <w:b/>
          <w:bCs/>
          <w:sz w:val="22"/>
          <w:szCs w:val="22"/>
          <w:lang w:val="bg-BG"/>
        </w:rPr>
        <w:t>“Отговорно лице”</w:t>
      </w:r>
      <w:r w:rsidRPr="00061F53">
        <w:rPr>
          <w:sz w:val="22"/>
          <w:szCs w:val="22"/>
          <w:lang w:val="bg-BG"/>
        </w:rPr>
        <w:t xml:space="preserve"> означава лицето, определено от Изпълнителя, което осъществява задълженията на Изпълнителя, посочени или произтичащи от договора.</w:t>
      </w:r>
    </w:p>
    <w:p w14:paraId="3CC75AE0" w14:textId="77777777" w:rsidR="0026508C" w:rsidRPr="00061F53" w:rsidRDefault="0026508C" w:rsidP="008552C2">
      <w:pPr>
        <w:numPr>
          <w:ilvl w:val="1"/>
          <w:numId w:val="8"/>
        </w:numPr>
        <w:tabs>
          <w:tab w:val="left" w:pos="709"/>
          <w:tab w:val="num" w:pos="851"/>
        </w:tabs>
        <w:ind w:left="0" w:firstLine="0"/>
        <w:jc w:val="both"/>
        <w:outlineLvl w:val="0"/>
        <w:rPr>
          <w:sz w:val="22"/>
          <w:szCs w:val="22"/>
          <w:lang w:val="bg-BG"/>
        </w:rPr>
      </w:pPr>
      <w:r w:rsidRPr="00061F53">
        <w:rPr>
          <w:b/>
          <w:bCs/>
          <w:sz w:val="22"/>
          <w:szCs w:val="22"/>
          <w:lang w:val="bg-BG"/>
        </w:rPr>
        <w:t xml:space="preserve">“Гаранция за обезпечаване на изпълнението” </w:t>
      </w:r>
      <w:r w:rsidRPr="00061F53">
        <w:rPr>
          <w:sz w:val="22"/>
          <w:szCs w:val="22"/>
          <w:lang w:val="bg-BG"/>
        </w:rPr>
        <w:t>означава паричната сума или банковата гаранция, която Изпълнителят предоставя на Възложителя, за да гарантира доброто изпълнение на задълженията си по договора.</w:t>
      </w:r>
    </w:p>
    <w:p w14:paraId="46F60B75" w14:textId="77777777" w:rsidR="0026508C" w:rsidRPr="00061F53" w:rsidRDefault="0026508C" w:rsidP="008552C2">
      <w:pPr>
        <w:keepNext/>
        <w:widowControl w:val="0"/>
        <w:numPr>
          <w:ilvl w:val="0"/>
          <w:numId w:val="8"/>
        </w:numPr>
        <w:tabs>
          <w:tab w:val="clear" w:pos="720"/>
          <w:tab w:val="num" w:pos="360"/>
          <w:tab w:val="left" w:pos="709"/>
        </w:tabs>
        <w:ind w:left="0" w:firstLine="0"/>
        <w:jc w:val="both"/>
        <w:outlineLvl w:val="0"/>
        <w:rPr>
          <w:sz w:val="22"/>
          <w:szCs w:val="22"/>
          <w:lang w:val="bg-BG"/>
        </w:rPr>
      </w:pPr>
      <w:bookmarkStart w:id="14" w:name="_Ref46308187"/>
      <w:r w:rsidRPr="00061F53">
        <w:rPr>
          <w:b/>
          <w:sz w:val="22"/>
          <w:szCs w:val="22"/>
          <w:lang w:val="bg-BG"/>
        </w:rPr>
        <w:t>ОБЩИ ПОЛОЖЕНИЯ</w:t>
      </w:r>
      <w:bookmarkEnd w:id="14"/>
    </w:p>
    <w:p w14:paraId="6822574D"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При изпълнение на условията на настоящия договор, Възложителят възлага на Изпълнителя да предоставя услугите за срока на договора срещу заплащане на договорната цена.</w:t>
      </w:r>
    </w:p>
    <w:p w14:paraId="087C0FF9"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 xml:space="preserve">Всяка страна приема, че този договор представлява цялостното споразумение между страните, както и че не се базира на различна информация, предоставена от другата страна или нейни служители. </w:t>
      </w:r>
    </w:p>
    <w:p w14:paraId="1A7D859F"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lastRenderedPageBreak/>
        <w:t>Настоящият договор не учредява представителство или сдружение между страните по него и никоя от страните няма право да извършва разходи от името и за сметка на другата. В изпълнение на задълженията си по договора нито една от страните не следва да предприема каквото и да е действие, което би могло да накара трето лице да приеме, че действа като законен представител на другата страна.</w:t>
      </w:r>
    </w:p>
    <w:p w14:paraId="5C7BE726"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Номерът и датата на влизане в сила на договора следва да се цитират на всяка релевантна кореспонденция.</w:t>
      </w:r>
    </w:p>
    <w:p w14:paraId="185F7419"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Заглавията в този договор са само с цел препращане и не следва да се ползват като водещи при тълкуването на клаузите, до които се отнасят.</w:t>
      </w:r>
    </w:p>
    <w:p w14:paraId="20F5AE03"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 xml:space="preserve">Всяко съобщение, изпратено от някоя от страните до другата, следва да се изпраща чрез пратка с обратна разписка, по </w:t>
      </w:r>
      <w:r w:rsidR="00372372" w:rsidRPr="00061F53">
        <w:rPr>
          <w:sz w:val="22"/>
          <w:szCs w:val="22"/>
          <w:lang w:val="bg-BG"/>
        </w:rPr>
        <w:t>електронна поща</w:t>
      </w:r>
      <w:r w:rsidRPr="00061F53">
        <w:rPr>
          <w:sz w:val="22"/>
          <w:szCs w:val="22"/>
          <w:lang w:val="bg-BG"/>
        </w:rPr>
        <w:t xml:space="preserve"> и ще се счита за получено от адресата от датата, отбелязана на обратната разписка, съответно от получаване на </w:t>
      </w:r>
      <w:r w:rsidR="00372372" w:rsidRPr="00061F53">
        <w:rPr>
          <w:sz w:val="22"/>
          <w:szCs w:val="22"/>
          <w:lang w:val="bg-BG"/>
        </w:rPr>
        <w:t>електронното писмо</w:t>
      </w:r>
      <w:r w:rsidRPr="00061F53">
        <w:rPr>
          <w:sz w:val="22"/>
          <w:szCs w:val="22"/>
          <w:lang w:val="bg-BG"/>
        </w:rPr>
        <w:t xml:space="preserve">, ако той е изпратен до правилния </w:t>
      </w:r>
      <w:r w:rsidR="00372372" w:rsidRPr="00061F53">
        <w:rPr>
          <w:sz w:val="22"/>
          <w:szCs w:val="22"/>
          <w:lang w:val="bg-BG"/>
        </w:rPr>
        <w:t>електронен</w:t>
      </w:r>
      <w:r w:rsidRPr="00061F53">
        <w:rPr>
          <w:sz w:val="22"/>
          <w:szCs w:val="22"/>
          <w:lang w:val="bg-BG"/>
        </w:rPr>
        <w:t xml:space="preserve"> адрес на адресата.</w:t>
      </w:r>
    </w:p>
    <w:p w14:paraId="0C217525"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 xml:space="preserve">Всяка страна трябва да уведоми другата за промяна или придобиване на нов адрес, телефонен номер или </w:t>
      </w:r>
      <w:r w:rsidR="00372372" w:rsidRPr="00061F53">
        <w:rPr>
          <w:sz w:val="22"/>
          <w:szCs w:val="22"/>
          <w:lang w:val="bg-BG"/>
        </w:rPr>
        <w:t>електронен</w:t>
      </w:r>
      <w:r w:rsidRPr="00061F53">
        <w:rPr>
          <w:sz w:val="22"/>
          <w:szCs w:val="22"/>
          <w:lang w:val="bg-BG"/>
        </w:rPr>
        <w:t xml:space="preserve"> адрес за кореспонденция възможно най-скоро, но не по късно от 48 часа от такава промяна или придобиване.</w:t>
      </w:r>
    </w:p>
    <w:p w14:paraId="7A97CDED"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Неуспехът или невъзможността на някоя от страните да изпълни, в който и да е момент, някое от условията на настоящия договор не трябва да се приема като отмяна на съответното условие или на правото да се прилагат всички условия на настоящия договор.</w:t>
      </w:r>
    </w:p>
    <w:p w14:paraId="2CC3F3DC"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Приема се, че на Изпълнителя е известна отговорността, която би могъл да понесе, съгласно българското законодателство по повод на дейността му, касаеща предоставянето на услугите по договора. Отговорности или разходи, възникнали в резултат на сключването на договора се приема, че са включени в договорната цена.</w:t>
      </w:r>
    </w:p>
    <w:p w14:paraId="746F1503"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Евентуален спор или разногласие във връзка с тълкуването и изпълнението на настоящия договор, страните ще решават в дух на разбирателство и взаимен интерес. В случай, че това се окаже невъзможно, спорът ще бъде решен по съдебен ред, освен ако страните не подпишат арбитражно споразумение.</w:t>
      </w:r>
    </w:p>
    <w:p w14:paraId="648608FA"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Изпълнителят се задължава да обезщети изцяло Възложителя за всички щети и пропуснати ползи, както и да възстанови в пълния им размер санкциите, наложени от съд или административен орган ведно с дължимите лихви, направените разноски, разходи, предявени към Възложителя във връзка с изпълнението на настоящия договор и дължащи се на действия, бездействия или забава на необходими действия на Изпълнителя и/или негови подизпълнители при или по повод предоставянето на услугите.</w:t>
      </w:r>
    </w:p>
    <w:p w14:paraId="05134673"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Никоя клауза извън чл.8  КОНФИДЕНЦИАЛНОСТ не продължава действието си след изтичане срока или прекратяването на договора, освен ако изрично не е определено друго в договора.</w:t>
      </w:r>
    </w:p>
    <w:p w14:paraId="4F826545" w14:textId="77777777" w:rsidR="0026508C" w:rsidRPr="00061F53" w:rsidRDefault="0026508C" w:rsidP="008552C2">
      <w:pPr>
        <w:keepNext/>
        <w:widowControl w:val="0"/>
        <w:numPr>
          <w:ilvl w:val="0"/>
          <w:numId w:val="8"/>
        </w:numPr>
        <w:tabs>
          <w:tab w:val="clear" w:pos="720"/>
          <w:tab w:val="num" w:pos="360"/>
          <w:tab w:val="left" w:pos="709"/>
        </w:tabs>
        <w:ind w:left="0" w:firstLine="0"/>
        <w:jc w:val="both"/>
        <w:outlineLvl w:val="0"/>
        <w:rPr>
          <w:b/>
          <w:sz w:val="22"/>
          <w:szCs w:val="22"/>
          <w:lang w:val="bg-BG"/>
        </w:rPr>
      </w:pPr>
      <w:bookmarkStart w:id="15" w:name="_Ref88445340"/>
      <w:bookmarkStart w:id="16" w:name="_Ref46308194"/>
      <w:r w:rsidRPr="00061F53">
        <w:rPr>
          <w:b/>
          <w:sz w:val="22"/>
          <w:szCs w:val="22"/>
          <w:lang w:val="bg-BG"/>
        </w:rPr>
        <w:t>ЗАДЪЛЖЕНИЯ НА ИЗПЪЛНИТЕЛЯ</w:t>
      </w:r>
      <w:bookmarkEnd w:id="15"/>
      <w:bookmarkEnd w:id="16"/>
    </w:p>
    <w:p w14:paraId="5873EA72" w14:textId="77777777" w:rsidR="0026508C" w:rsidRPr="00061F53" w:rsidRDefault="0026508C" w:rsidP="00EE4E3F">
      <w:pPr>
        <w:pStyle w:val="p50"/>
        <w:widowControl w:val="0"/>
        <w:tabs>
          <w:tab w:val="left" w:pos="709"/>
        </w:tabs>
        <w:spacing w:line="240" w:lineRule="auto"/>
        <w:ind w:left="0" w:firstLine="0"/>
        <w:rPr>
          <w:rFonts w:ascii="Times New Roman" w:hAnsi="Times New Roman"/>
          <w:color w:val="auto"/>
          <w:sz w:val="22"/>
          <w:szCs w:val="22"/>
          <w:lang w:val="bg-BG"/>
        </w:rPr>
      </w:pPr>
      <w:r w:rsidRPr="00061F53">
        <w:rPr>
          <w:rFonts w:ascii="Times New Roman" w:hAnsi="Times New Roman"/>
          <w:color w:val="auto"/>
          <w:sz w:val="22"/>
          <w:szCs w:val="22"/>
          <w:lang w:val="bg-BG"/>
        </w:rPr>
        <w:t>Без да се ограничават специфичните задължения на  Изпълнителя съгласно договора, общите му задължения са, както следва:</w:t>
      </w:r>
    </w:p>
    <w:p w14:paraId="71F60435"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Изпълнителят ще предоставя услугите точно и с грижата на добър търговец, като ползва в максимална степен познанията си и тези на подизпълнителите си, за да осигури използването на най-ефективни и ефикасни способи за предоставянето на услугите.</w:t>
      </w:r>
    </w:p>
    <w:p w14:paraId="060C5B92"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Изпълнителят следва да предприеме необходимото предоставените услуги да отговарят на поетите задължения и гаранции за качество, както са посочени в договора.</w:t>
      </w:r>
    </w:p>
    <w:p w14:paraId="23219C53"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За срока на договора Изпълнителят ползва така своя персонал, време и способности, както е необходимо за точното изпълнение на задълженията му по договора.</w:t>
      </w:r>
    </w:p>
    <w:p w14:paraId="5B76DD0A"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Изпълнителят следва да се съобразява с инструкциите на Възложителя, както и да пази добросъвестно интересите на последния, във всеки един момент.</w:t>
      </w:r>
    </w:p>
    <w:p w14:paraId="7A0AAE02"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Изпълнителят предоставя услугите съгласно изискванията на договора, а когато те не са подробно описани, по начин, приемлив за Възложителя.</w:t>
      </w:r>
    </w:p>
    <w:p w14:paraId="06C279B7"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Изпълнителят договаря подходящи условия с подизпълнители, когато е допуснато използването на подизпълнители, които условия да отговарят на разпоредбите на настоящия договор.</w:t>
      </w:r>
    </w:p>
    <w:p w14:paraId="6DC4260A"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 xml:space="preserve">Изпълнителят спазва и предприема необходимото, така че неговите служители и подизпълнители да спазват точно изискванията на приложимото право по повод на здравословните и безопасни условия на труда и изискванията на Възложителя за безопасност при работа. </w:t>
      </w:r>
    </w:p>
    <w:p w14:paraId="18F42F31"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Изпълнителят носи отговорност за предоставянето на услугите, включително и за тези, предоставени от подизпълнителите му.</w:t>
      </w:r>
    </w:p>
    <w:p w14:paraId="6AC33175" w14:textId="77777777" w:rsidR="0026508C" w:rsidRPr="00061F53" w:rsidRDefault="0026508C" w:rsidP="008552C2">
      <w:pPr>
        <w:numPr>
          <w:ilvl w:val="1"/>
          <w:numId w:val="8"/>
        </w:numPr>
        <w:tabs>
          <w:tab w:val="left" w:pos="709"/>
        </w:tabs>
        <w:ind w:left="0" w:firstLine="0"/>
        <w:jc w:val="both"/>
        <w:outlineLvl w:val="0"/>
        <w:rPr>
          <w:b/>
          <w:sz w:val="22"/>
          <w:szCs w:val="22"/>
          <w:lang w:val="bg-BG"/>
        </w:rPr>
      </w:pPr>
      <w:r w:rsidRPr="00061F53">
        <w:rPr>
          <w:sz w:val="22"/>
          <w:szCs w:val="22"/>
          <w:lang w:val="bg-BG"/>
        </w:rPr>
        <w:t>Изпълнителят представя фактури за плащане съгласно чл.</w:t>
      </w:r>
      <w:r w:rsidRPr="00061F53">
        <w:rPr>
          <w:sz w:val="22"/>
          <w:szCs w:val="22"/>
          <w:lang w:val="bg-BG"/>
        </w:rPr>
        <w:fldChar w:fldCharType="begin"/>
      </w:r>
      <w:r w:rsidRPr="00061F53">
        <w:rPr>
          <w:sz w:val="22"/>
          <w:szCs w:val="22"/>
          <w:lang w:val="bg-BG"/>
        </w:rPr>
        <w:instrText xml:space="preserve"> REF _Ref46308208 \r \h  \* MERGEFORMAT </w:instrText>
      </w:r>
      <w:r w:rsidRPr="00061F53">
        <w:rPr>
          <w:sz w:val="22"/>
          <w:szCs w:val="22"/>
          <w:lang w:val="bg-BG"/>
        </w:rPr>
      </w:r>
      <w:r w:rsidRPr="00061F53">
        <w:rPr>
          <w:sz w:val="22"/>
          <w:szCs w:val="22"/>
          <w:lang w:val="bg-BG"/>
        </w:rPr>
        <w:fldChar w:fldCharType="separate"/>
      </w:r>
      <w:r w:rsidR="00AA60F7" w:rsidRPr="00061F53">
        <w:rPr>
          <w:sz w:val="22"/>
          <w:szCs w:val="22"/>
          <w:lang w:val="bg-BG"/>
        </w:rPr>
        <w:t>6</w:t>
      </w:r>
      <w:r w:rsidRPr="00061F53">
        <w:rPr>
          <w:sz w:val="22"/>
          <w:szCs w:val="22"/>
          <w:lang w:val="bg-BG"/>
        </w:rPr>
        <w:fldChar w:fldCharType="end"/>
      </w:r>
      <w:r w:rsidRPr="00061F53">
        <w:rPr>
          <w:sz w:val="22"/>
          <w:szCs w:val="22"/>
          <w:lang w:val="bg-BG"/>
        </w:rPr>
        <w:t xml:space="preserve"> Плащане, ДДС и гаранция за обезпечаване на изпълнението.</w:t>
      </w:r>
    </w:p>
    <w:p w14:paraId="5D4D3A5B" w14:textId="77777777" w:rsidR="0026508C" w:rsidRPr="00061F53" w:rsidRDefault="0026508C" w:rsidP="008552C2">
      <w:pPr>
        <w:numPr>
          <w:ilvl w:val="1"/>
          <w:numId w:val="8"/>
        </w:numPr>
        <w:tabs>
          <w:tab w:val="left" w:pos="709"/>
          <w:tab w:val="left" w:pos="900"/>
        </w:tabs>
        <w:ind w:left="0" w:firstLine="0"/>
        <w:jc w:val="both"/>
        <w:outlineLvl w:val="0"/>
        <w:rPr>
          <w:b/>
          <w:sz w:val="22"/>
          <w:szCs w:val="22"/>
          <w:lang w:val="bg-BG"/>
        </w:rPr>
      </w:pPr>
      <w:r w:rsidRPr="00061F53">
        <w:rPr>
          <w:sz w:val="22"/>
          <w:szCs w:val="22"/>
          <w:lang w:val="bg-BG"/>
        </w:rPr>
        <w:t>Изпълнителят трябва да предостави на Възложителя документи и/или сертификати , които доказват качеството на използваните от него материали.</w:t>
      </w:r>
    </w:p>
    <w:p w14:paraId="76C4A1A0"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lastRenderedPageBreak/>
        <w:t>Изпълнителят се задължава да не допуска съхраняване и/или ползване на обекта на напитки с алкохолно съдържание и/или други вещества, които могат да препятстват нормалното изпълнение на работите, както и да допуска до строителната площадка/до обекта, на който се предоставят услугите само квалифицирани работници, които не са употребили алкохол и са в добро здравословно състояние, позволяващо им да изпълняват нормално задълженията си.</w:t>
      </w:r>
    </w:p>
    <w:p w14:paraId="70797EE4" w14:textId="77777777" w:rsidR="00BB11A9" w:rsidRPr="00061F53" w:rsidRDefault="00BB11A9"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Изпълнителят се задължава да спазва общите принципи за отношенията с доставчиците</w:t>
      </w:r>
      <w:r w:rsidRPr="00061F53">
        <w:rPr>
          <w:sz w:val="22"/>
          <w:szCs w:val="22"/>
          <w:lang w:val="en-US"/>
        </w:rPr>
        <w:t xml:space="preserve"> </w:t>
      </w:r>
      <w:r w:rsidRPr="00061F53">
        <w:rPr>
          <w:sz w:val="22"/>
          <w:szCs w:val="22"/>
          <w:lang w:val="bg-BG"/>
        </w:rPr>
        <w:t>и политиката за устойчиво развитие, публикувани на страницата на „Софийска вода“ АД, на следния електронен адрес:</w:t>
      </w:r>
      <w:r w:rsidRPr="00061F53">
        <w:rPr>
          <w:sz w:val="22"/>
          <w:szCs w:val="22"/>
        </w:rPr>
        <w:t xml:space="preserve"> </w:t>
      </w:r>
      <w:hyperlink r:id="rId9" w:history="1">
        <w:r w:rsidRPr="00061F53">
          <w:rPr>
            <w:rStyle w:val="Hyperlink"/>
            <w:sz w:val="22"/>
            <w:szCs w:val="22"/>
            <w:lang w:val="bg-BG"/>
          </w:rPr>
          <w:t>https://www.sofiyskavoda.bg/profil-na-kupuvacha</w:t>
        </w:r>
      </w:hyperlink>
      <w:r w:rsidRPr="00061F53">
        <w:rPr>
          <w:sz w:val="22"/>
          <w:szCs w:val="22"/>
          <w:lang w:val="bg-BG"/>
        </w:rPr>
        <w:t xml:space="preserve"> </w:t>
      </w:r>
    </w:p>
    <w:p w14:paraId="0005F621" w14:textId="77777777" w:rsidR="00BB11A9" w:rsidRPr="00061F53" w:rsidRDefault="00BB11A9" w:rsidP="008552C2">
      <w:pPr>
        <w:numPr>
          <w:ilvl w:val="1"/>
          <w:numId w:val="8"/>
        </w:numPr>
        <w:tabs>
          <w:tab w:val="left" w:pos="709"/>
          <w:tab w:val="left" w:pos="900"/>
        </w:tabs>
        <w:ind w:left="0" w:firstLine="0"/>
        <w:jc w:val="both"/>
        <w:outlineLvl w:val="0"/>
        <w:rPr>
          <w:color w:val="000000"/>
          <w:sz w:val="22"/>
          <w:szCs w:val="22"/>
          <w:lang w:val="bg-BG"/>
        </w:rPr>
      </w:pPr>
      <w:r w:rsidRPr="00061F53">
        <w:rPr>
          <w:bCs/>
          <w:noProof/>
          <w:color w:val="000000"/>
          <w:sz w:val="22"/>
          <w:szCs w:val="22"/>
          <w:lang w:val="bg-BG" w:eastAsia="bg-BG"/>
        </w:rPr>
        <w:t>Изпълнителят се задължава при предоставянето на услугите по настоящия договор да спазва приложимите изисквания за киберсигурност, произтичащи от Директива (ЕС) 2022/2555 (NIS2) и Закона за киберсигурност (ЗКС) на Република България, доколкото тези изисквания са относими към предмета на договора и към дейността на „Софийска вода“ АД като съществен субект по смисъла на ЗКС.</w:t>
      </w:r>
    </w:p>
    <w:p w14:paraId="7FC008DB" w14:textId="77777777" w:rsidR="0026508C" w:rsidRPr="00061F53" w:rsidRDefault="0026508C" w:rsidP="008552C2">
      <w:pPr>
        <w:keepNext/>
        <w:widowControl w:val="0"/>
        <w:numPr>
          <w:ilvl w:val="0"/>
          <w:numId w:val="8"/>
        </w:numPr>
        <w:tabs>
          <w:tab w:val="clear" w:pos="720"/>
          <w:tab w:val="num" w:pos="360"/>
          <w:tab w:val="left" w:pos="709"/>
        </w:tabs>
        <w:ind w:left="0" w:firstLine="0"/>
        <w:jc w:val="both"/>
        <w:outlineLvl w:val="0"/>
        <w:rPr>
          <w:b/>
          <w:sz w:val="22"/>
          <w:szCs w:val="22"/>
          <w:lang w:val="bg-BG"/>
        </w:rPr>
      </w:pPr>
      <w:bookmarkStart w:id="17" w:name="_Ref88445344"/>
      <w:bookmarkStart w:id="18" w:name="_Ref46308198"/>
      <w:r w:rsidRPr="00061F53">
        <w:rPr>
          <w:b/>
          <w:sz w:val="22"/>
          <w:szCs w:val="22"/>
          <w:lang w:val="bg-BG"/>
        </w:rPr>
        <w:t>ЗАДЪЛЖЕНИЯ НА ВЪЗЛОЖИТЕЛЯ</w:t>
      </w:r>
      <w:bookmarkEnd w:id="17"/>
      <w:bookmarkEnd w:id="18"/>
      <w:r w:rsidRPr="00061F53">
        <w:rPr>
          <w:b/>
          <w:sz w:val="22"/>
          <w:szCs w:val="22"/>
          <w:lang w:val="bg-BG"/>
        </w:rPr>
        <w:t xml:space="preserve"> </w:t>
      </w:r>
    </w:p>
    <w:p w14:paraId="0520B499" w14:textId="77777777" w:rsidR="0026508C" w:rsidRPr="00061F53" w:rsidRDefault="0026508C" w:rsidP="00EE4E3F">
      <w:pPr>
        <w:pStyle w:val="p50"/>
        <w:tabs>
          <w:tab w:val="num" w:pos="0"/>
          <w:tab w:val="left" w:pos="709"/>
        </w:tabs>
        <w:spacing w:line="240" w:lineRule="auto"/>
        <w:ind w:left="0" w:firstLine="0"/>
        <w:rPr>
          <w:rFonts w:ascii="Times New Roman" w:hAnsi="Times New Roman"/>
          <w:color w:val="auto"/>
          <w:sz w:val="22"/>
          <w:szCs w:val="22"/>
          <w:lang w:val="bg-BG"/>
        </w:rPr>
      </w:pPr>
      <w:r w:rsidRPr="00061F53">
        <w:rPr>
          <w:rFonts w:ascii="Times New Roman" w:hAnsi="Times New Roman"/>
          <w:color w:val="auto"/>
          <w:sz w:val="22"/>
          <w:szCs w:val="22"/>
          <w:lang w:val="bg-BG"/>
        </w:rPr>
        <w:t>Без да се ограничават специфичните задължения на Възложителя съгласно договора, общите му задължения са, както следва:</w:t>
      </w:r>
    </w:p>
    <w:p w14:paraId="52BCF65F"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 xml:space="preserve">Възложителят определя Контролиращ служител, за което своевременно уведомява Изпълнителя. Възложителят може да заменя Контролиращия служител за срока на договора по свое усмотрение. </w:t>
      </w:r>
    </w:p>
    <w:p w14:paraId="36447B78" w14:textId="77777777" w:rsidR="0026508C" w:rsidRPr="00061F53" w:rsidRDefault="0026508C" w:rsidP="008552C2">
      <w:pPr>
        <w:numPr>
          <w:ilvl w:val="1"/>
          <w:numId w:val="8"/>
        </w:numPr>
        <w:tabs>
          <w:tab w:val="left" w:pos="709"/>
          <w:tab w:val="left" w:pos="1080"/>
        </w:tabs>
        <w:ind w:left="0" w:firstLine="0"/>
        <w:jc w:val="both"/>
        <w:outlineLvl w:val="0"/>
        <w:rPr>
          <w:sz w:val="22"/>
          <w:szCs w:val="22"/>
          <w:lang w:val="bg-BG"/>
        </w:rPr>
      </w:pPr>
      <w:r w:rsidRPr="00061F53">
        <w:rPr>
          <w:sz w:val="22"/>
          <w:szCs w:val="22"/>
          <w:lang w:val="bg-BG"/>
        </w:rPr>
        <w:t>Контролиращият служител може да упражнява правата на Възложителя съгласно договора, с изключение на правата, свързани с прекратяване и/или изменение на договора. Ако съгласно условията на назначаването си Контролиращият служител следва да получава изрично упълномощаване от Възложителя за упражняването на дадено правомощие, следва да се приеме, че такова му е дадено и липсата му не може да се противопостави на Изпълнителя.</w:t>
      </w:r>
    </w:p>
    <w:p w14:paraId="7C418614" w14:textId="77777777" w:rsidR="0026508C" w:rsidRPr="00061F53" w:rsidRDefault="0026508C" w:rsidP="008552C2">
      <w:pPr>
        <w:numPr>
          <w:ilvl w:val="1"/>
          <w:numId w:val="8"/>
        </w:numPr>
        <w:tabs>
          <w:tab w:val="left" w:pos="709"/>
          <w:tab w:val="left" w:pos="1080"/>
        </w:tabs>
        <w:ind w:left="0" w:firstLine="0"/>
        <w:jc w:val="both"/>
        <w:outlineLvl w:val="0"/>
        <w:rPr>
          <w:sz w:val="22"/>
          <w:szCs w:val="22"/>
          <w:lang w:val="bg-BG"/>
        </w:rPr>
      </w:pPr>
      <w:r w:rsidRPr="00061F53">
        <w:rPr>
          <w:sz w:val="22"/>
          <w:szCs w:val="22"/>
          <w:lang w:val="bg-BG"/>
        </w:rPr>
        <w:t xml:space="preserve">Контролиращият служител може да определи Представител на контролиращия служител, като писмено уведомява Изпълнителя за това. </w:t>
      </w:r>
    </w:p>
    <w:p w14:paraId="78C1A526" w14:textId="77777777" w:rsidR="0026508C" w:rsidRPr="00061F53" w:rsidRDefault="0026508C" w:rsidP="00EE4E3F">
      <w:pPr>
        <w:tabs>
          <w:tab w:val="left" w:pos="709"/>
          <w:tab w:val="left" w:pos="1080"/>
        </w:tabs>
        <w:jc w:val="both"/>
        <w:outlineLvl w:val="0"/>
        <w:rPr>
          <w:sz w:val="22"/>
          <w:szCs w:val="22"/>
          <w:lang w:val="bg-BG"/>
        </w:rPr>
      </w:pPr>
      <w:r w:rsidRPr="00061F53">
        <w:rPr>
          <w:sz w:val="22"/>
          <w:szCs w:val="22"/>
          <w:lang w:val="bg-BG"/>
        </w:rPr>
        <w:t>Представителят на Контролиращия служител не може да упражнява правата на Възложителя по договора, свързани с прекратяване и/или изменение на договора.</w:t>
      </w:r>
    </w:p>
    <w:p w14:paraId="37E9949F"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sz w:val="22"/>
          <w:szCs w:val="22"/>
          <w:lang w:val="bg-BG"/>
        </w:rPr>
      </w:pPr>
      <w:bookmarkStart w:id="19" w:name="_Ref88445349"/>
      <w:bookmarkStart w:id="20" w:name="_Ref46308206"/>
      <w:r w:rsidRPr="00061F53">
        <w:rPr>
          <w:b/>
          <w:bCs/>
          <w:sz w:val="22"/>
          <w:szCs w:val="22"/>
          <w:lang w:val="bg-BG"/>
        </w:rPr>
        <w:t>НЕУСТОЙКИ</w:t>
      </w:r>
      <w:bookmarkEnd w:id="19"/>
      <w:bookmarkEnd w:id="20"/>
    </w:p>
    <w:p w14:paraId="16F76E4F" w14:textId="77777777" w:rsidR="0026508C" w:rsidRPr="00061F53" w:rsidRDefault="0026508C" w:rsidP="00EE4E3F">
      <w:pPr>
        <w:tabs>
          <w:tab w:val="left" w:pos="709"/>
          <w:tab w:val="num" w:pos="1440"/>
        </w:tabs>
        <w:jc w:val="both"/>
        <w:outlineLvl w:val="0"/>
        <w:rPr>
          <w:sz w:val="22"/>
          <w:szCs w:val="22"/>
          <w:lang w:val="bg-BG"/>
        </w:rPr>
      </w:pPr>
      <w:r w:rsidRPr="00061F53">
        <w:rPr>
          <w:sz w:val="22"/>
          <w:szCs w:val="22"/>
          <w:lang w:val="bg-BG"/>
        </w:rPr>
        <w:t>Неустойките за забава при предоставяне на услугите и некачествено изпълнение на предоставените услуги, предмет на договора, са определени в Раздел В: Специфични условия на договора.</w:t>
      </w:r>
    </w:p>
    <w:p w14:paraId="2D4F784F"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sz w:val="22"/>
          <w:szCs w:val="22"/>
          <w:lang w:val="bg-BG"/>
        </w:rPr>
      </w:pPr>
      <w:bookmarkStart w:id="21" w:name="_Ref46308208"/>
      <w:r w:rsidRPr="00061F53">
        <w:rPr>
          <w:b/>
          <w:sz w:val="22"/>
          <w:szCs w:val="22"/>
          <w:lang w:val="bg-BG"/>
        </w:rPr>
        <w:t>ПЛАЩАНЕ, ДДС И ГАРАНЦИЯ ЗА ОБЕЗПЕЧАВАНЕ НА ИЗПЪЛНЕНИЕ</w:t>
      </w:r>
      <w:bookmarkEnd w:id="21"/>
      <w:r w:rsidRPr="00061F53">
        <w:rPr>
          <w:b/>
          <w:sz w:val="22"/>
          <w:szCs w:val="22"/>
          <w:lang w:val="bg-BG"/>
        </w:rPr>
        <w:t>ТО</w:t>
      </w:r>
    </w:p>
    <w:p w14:paraId="5CC73D99"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Контактите между Възложителя и Изпълнителя по повод на ежедневното предоставяне на услугите се осъществяват между Контролиращия служител или Представителя на контролиращия служител и Изпълнителя.</w:t>
      </w:r>
    </w:p>
    <w:p w14:paraId="6292FAAF"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След предоставяне на всички услуги Изпълнителят изготвя Приемо-предавателен протокол и го представя на Контролиращия служител за одобрение. След получаване на Приемо-предавателния протокол Контролиращият служител проверява данните по него не по-късно от 15 (петнадесет) работни дни след получаването. Възникнали въпроси се разрешат в рамките на този срок.</w:t>
      </w:r>
    </w:p>
    <w:p w14:paraId="3BA7FF30"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След като протоколът се подпише от двете страни без възражения, Изпълнителят издава коректно съставена фактура в петдневен срок от възникване на основанието за плащане, съгласно документите, потвърждаващи изпълнението на услугата.</w:t>
      </w:r>
    </w:p>
    <w:p w14:paraId="36F5B8B1"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 xml:space="preserve">Плащането се извършва по банков път в </w:t>
      </w:r>
      <w:r w:rsidR="0051310D" w:rsidRPr="00061F53">
        <w:rPr>
          <w:sz w:val="22"/>
          <w:szCs w:val="22"/>
          <w:lang w:val="bg-BG"/>
        </w:rPr>
        <w:t>шестдесет</w:t>
      </w:r>
      <w:r w:rsidRPr="00061F53">
        <w:rPr>
          <w:sz w:val="22"/>
          <w:szCs w:val="22"/>
          <w:lang w:val="bg-BG"/>
        </w:rPr>
        <w:t xml:space="preserve"> дневен срок от датата на представяне от Изпълнителя на коректно съставена фактура в дирекция “Финанси” на Възложителя.</w:t>
      </w:r>
    </w:p>
    <w:p w14:paraId="0BBB397E"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Възложителят може да задържи плащане или да прихване суми срещу насрещни дължими суми без допълнителни разходи за него в случай, че има основания за това.</w:t>
      </w:r>
    </w:p>
    <w:p w14:paraId="28994C6D"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Всички суми, посочени в договора, са без ДДС, освен ако изрично не е посочено друго. ДДС, което се дължи по повод на тези суми, се начислява допълнително към сумите.</w:t>
      </w:r>
    </w:p>
    <w:p w14:paraId="1C15A72D"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Задържането и освобождаването на Гаранцията за обезпечаване на изпълнението на Договора се осъществява съобразно условията и сроковете, посочени в Раздел В: Специфични условия на договора.</w:t>
      </w:r>
    </w:p>
    <w:p w14:paraId="05BB17F5" w14:textId="77777777" w:rsidR="0026508C" w:rsidRPr="00061F53" w:rsidRDefault="0026508C" w:rsidP="008552C2">
      <w:pPr>
        <w:keepNext/>
        <w:widowControl w:val="0"/>
        <w:numPr>
          <w:ilvl w:val="0"/>
          <w:numId w:val="8"/>
        </w:numPr>
        <w:tabs>
          <w:tab w:val="clear" w:pos="720"/>
          <w:tab w:val="num" w:pos="426"/>
          <w:tab w:val="left" w:pos="709"/>
        </w:tabs>
        <w:ind w:left="0" w:firstLine="0"/>
        <w:jc w:val="both"/>
        <w:outlineLvl w:val="0"/>
        <w:rPr>
          <w:sz w:val="22"/>
          <w:szCs w:val="22"/>
          <w:lang w:val="bg-BG"/>
        </w:rPr>
      </w:pPr>
      <w:bookmarkStart w:id="22" w:name="_Ref46308216"/>
      <w:r w:rsidRPr="00061F53">
        <w:rPr>
          <w:b/>
          <w:sz w:val="22"/>
          <w:szCs w:val="22"/>
          <w:lang w:val="bg-BG"/>
        </w:rPr>
        <w:t>ИНТЕЛЕКТУАЛНА СОБСТВЕНОСТ</w:t>
      </w:r>
      <w:bookmarkEnd w:id="22"/>
    </w:p>
    <w:p w14:paraId="7592C4BA"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Извън права на Изпълнителя или трети лица, съществуващи преди подписването на договора, документи, включително проекти, чертежи, обяснителни записки и други резултати, следствие от работата по договора, включително изобретения, става собственост на Възложителя, освен ако изрично не е уговорено друго.</w:t>
      </w:r>
    </w:p>
    <w:p w14:paraId="1A9212A7"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Всяко изобретение, проект, откритие, полезен модел или подобрение в процедурите, направени от Изпълнителя или негови служители по време на изпълнението на договора с Възложителя или отнасящи се по какъвто и да е начин към дейността на Възложителя, или биха могли да бъдат използвани от Възложителя, следва да бъдат предоставени на Възложителя като негова собственост. Изпълнителят следва веднага да съобщи на Възложителя и да му предостави цялата необходима информация по повод на направата на такова изобретение, проект, откритие, полезен модел, или подобрение.</w:t>
      </w:r>
    </w:p>
    <w:p w14:paraId="70E2468A" w14:textId="77777777" w:rsidR="0026508C" w:rsidRPr="00061F53" w:rsidRDefault="0026508C" w:rsidP="008552C2">
      <w:pPr>
        <w:pStyle w:val="p50"/>
        <w:numPr>
          <w:ilvl w:val="1"/>
          <w:numId w:val="8"/>
        </w:numPr>
        <w:tabs>
          <w:tab w:val="clear" w:pos="760"/>
          <w:tab w:val="left" w:pos="709"/>
        </w:tabs>
        <w:snapToGrid w:val="0"/>
        <w:spacing w:line="240" w:lineRule="auto"/>
        <w:ind w:left="0" w:firstLine="0"/>
        <w:outlineLvl w:val="0"/>
        <w:rPr>
          <w:rFonts w:ascii="Times New Roman" w:hAnsi="Times New Roman"/>
          <w:color w:val="auto"/>
          <w:sz w:val="22"/>
          <w:szCs w:val="22"/>
          <w:lang w:val="bg-BG"/>
        </w:rPr>
      </w:pPr>
      <w:r w:rsidRPr="00061F53">
        <w:rPr>
          <w:rFonts w:ascii="Times New Roman" w:hAnsi="Times New Roman"/>
          <w:color w:val="auto"/>
          <w:sz w:val="22"/>
          <w:szCs w:val="22"/>
          <w:lang w:val="bg-BG"/>
        </w:rPr>
        <w:lastRenderedPageBreak/>
        <w:t>Изпълнителят следва да отбелязва или да осигури отбелязването на правата на интелектуалната собственост на Възложителя, както следва: “Собственост на “Софийска вода” АД ............(дата)”.</w:t>
      </w:r>
    </w:p>
    <w:p w14:paraId="33B90CFA" w14:textId="77777777" w:rsidR="0026508C" w:rsidRPr="00061F53" w:rsidRDefault="0026508C" w:rsidP="008552C2">
      <w:pPr>
        <w:numPr>
          <w:ilvl w:val="1"/>
          <w:numId w:val="8"/>
        </w:numPr>
        <w:tabs>
          <w:tab w:val="left" w:pos="709"/>
        </w:tabs>
        <w:ind w:left="0" w:firstLine="0"/>
        <w:jc w:val="both"/>
        <w:outlineLvl w:val="0"/>
        <w:rPr>
          <w:sz w:val="22"/>
          <w:szCs w:val="22"/>
          <w:lang w:val="bg-BG"/>
        </w:rPr>
      </w:pPr>
      <w:bookmarkStart w:id="23" w:name="_Ref46303254"/>
      <w:r w:rsidRPr="00061F53">
        <w:rPr>
          <w:sz w:val="22"/>
          <w:szCs w:val="22"/>
          <w:lang w:val="bg-BG"/>
        </w:rPr>
        <w:t>Ако бъде поискано от Възложителя, Изпълнителят оказва необходимото съдействие при регистрирането на интелектуалната собственост, независимо в коя държава, за сметка на Възложителя, и предприема всичко необходимо така, че правата на интелектуална собственост да са за Възложителя. В случай, че се наложи и бъде поискано от Възложителя, Изпълнителят следва да предприеме всички действия за прехвърлянето на право на интелектуална собственост на Възложителя, като възможността на Възложителя да ползва обектите на такава собственост следва да е неограничена.</w:t>
      </w:r>
      <w:bookmarkEnd w:id="23"/>
    </w:p>
    <w:p w14:paraId="5D339B93" w14:textId="77777777" w:rsidR="0026508C" w:rsidRPr="00061F53" w:rsidRDefault="0026508C" w:rsidP="008552C2">
      <w:pPr>
        <w:numPr>
          <w:ilvl w:val="1"/>
          <w:numId w:val="8"/>
        </w:numPr>
        <w:tabs>
          <w:tab w:val="left" w:pos="709"/>
        </w:tabs>
        <w:ind w:left="0" w:firstLine="0"/>
        <w:jc w:val="both"/>
        <w:outlineLvl w:val="0"/>
        <w:rPr>
          <w:sz w:val="22"/>
          <w:szCs w:val="22"/>
          <w:lang w:val="bg-BG"/>
        </w:rPr>
      </w:pPr>
      <w:bookmarkStart w:id="24" w:name="_Ref46303257"/>
      <w:r w:rsidRPr="00061F53">
        <w:rPr>
          <w:sz w:val="22"/>
          <w:szCs w:val="22"/>
          <w:lang w:val="bg-BG"/>
        </w:rPr>
        <w:t>Правото на интелектуална собственост върху компютърна програма, проект за такава или друг софтуерен обект на интелектуална собственост, изготвен от Изпълнителя, негови служители, или подизпълнители за Възложителя във връзка с изпълнението на този договор, се прехвърля върху Възложителя при получаването от Изпълнителя на плащането по договора и от този момент Възложителят отговаря за предприемането на всички стъпки за защита на правата на интелектуална собственост, както Възложителят намери за добре.</w:t>
      </w:r>
      <w:bookmarkEnd w:id="24"/>
    </w:p>
    <w:p w14:paraId="1FE43E8E"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Разходи, направени от Изпълнителя и предварително одобрени от Възложителя в изпълнение на чл.</w:t>
      </w:r>
      <w:r w:rsidRPr="00061F53">
        <w:rPr>
          <w:sz w:val="22"/>
          <w:szCs w:val="22"/>
          <w:lang w:val="bg-BG"/>
        </w:rPr>
        <w:fldChar w:fldCharType="begin"/>
      </w:r>
      <w:r w:rsidRPr="00061F53">
        <w:rPr>
          <w:sz w:val="22"/>
          <w:szCs w:val="22"/>
          <w:lang w:val="bg-BG"/>
        </w:rPr>
        <w:instrText xml:space="preserve"> REF _Ref46303254 \r \h  \* MERGEFORMAT </w:instrText>
      </w:r>
      <w:r w:rsidRPr="00061F53">
        <w:rPr>
          <w:sz w:val="22"/>
          <w:szCs w:val="22"/>
          <w:lang w:val="bg-BG"/>
        </w:rPr>
      </w:r>
      <w:r w:rsidRPr="00061F53">
        <w:rPr>
          <w:sz w:val="22"/>
          <w:szCs w:val="22"/>
          <w:lang w:val="bg-BG"/>
        </w:rPr>
        <w:fldChar w:fldCharType="separate"/>
      </w:r>
      <w:r w:rsidR="00AA60F7" w:rsidRPr="00061F53">
        <w:rPr>
          <w:sz w:val="22"/>
          <w:szCs w:val="22"/>
          <w:lang w:val="bg-BG"/>
        </w:rPr>
        <w:t>7.4</w:t>
      </w:r>
      <w:r w:rsidRPr="00061F53">
        <w:rPr>
          <w:sz w:val="22"/>
          <w:szCs w:val="22"/>
          <w:lang w:val="bg-BG"/>
        </w:rPr>
        <w:fldChar w:fldCharType="end"/>
      </w:r>
      <w:r w:rsidRPr="00061F53">
        <w:rPr>
          <w:sz w:val="22"/>
          <w:szCs w:val="22"/>
          <w:lang w:val="bg-BG"/>
        </w:rPr>
        <w:t xml:space="preserve"> и чл.</w:t>
      </w:r>
      <w:r w:rsidRPr="00061F53">
        <w:rPr>
          <w:sz w:val="22"/>
          <w:szCs w:val="22"/>
          <w:lang w:val="bg-BG"/>
        </w:rPr>
        <w:fldChar w:fldCharType="begin"/>
      </w:r>
      <w:r w:rsidRPr="00061F53">
        <w:rPr>
          <w:sz w:val="22"/>
          <w:szCs w:val="22"/>
          <w:lang w:val="bg-BG"/>
        </w:rPr>
        <w:instrText xml:space="preserve"> REF _Ref46303257 \r \h  \* MERGEFORMAT </w:instrText>
      </w:r>
      <w:r w:rsidRPr="00061F53">
        <w:rPr>
          <w:sz w:val="22"/>
          <w:szCs w:val="22"/>
          <w:lang w:val="bg-BG"/>
        </w:rPr>
      </w:r>
      <w:r w:rsidRPr="00061F53">
        <w:rPr>
          <w:sz w:val="22"/>
          <w:szCs w:val="22"/>
          <w:lang w:val="bg-BG"/>
        </w:rPr>
        <w:fldChar w:fldCharType="separate"/>
      </w:r>
      <w:r w:rsidR="00AA60F7" w:rsidRPr="00061F53">
        <w:rPr>
          <w:sz w:val="22"/>
          <w:szCs w:val="22"/>
          <w:lang w:val="bg-BG"/>
        </w:rPr>
        <w:t>7.5</w:t>
      </w:r>
      <w:r w:rsidRPr="00061F53">
        <w:rPr>
          <w:sz w:val="22"/>
          <w:szCs w:val="22"/>
          <w:lang w:val="bg-BG"/>
        </w:rPr>
        <w:fldChar w:fldCharType="end"/>
      </w:r>
      <w:r w:rsidRPr="00061F53">
        <w:rPr>
          <w:sz w:val="22"/>
          <w:szCs w:val="22"/>
          <w:lang w:val="bg-BG"/>
        </w:rPr>
        <w:t xml:space="preserve"> от този раздел, следва да се възстановят от Възложителя.</w:t>
      </w:r>
    </w:p>
    <w:p w14:paraId="1240937F"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sz w:val="22"/>
          <w:szCs w:val="22"/>
          <w:lang w:val="bg-BG"/>
        </w:rPr>
      </w:pPr>
      <w:bookmarkStart w:id="25" w:name="_Ref46303395"/>
      <w:r w:rsidRPr="00061F53">
        <w:rPr>
          <w:b/>
          <w:sz w:val="22"/>
          <w:szCs w:val="22"/>
          <w:lang w:val="bg-BG"/>
        </w:rPr>
        <w:t>КОНФИДЕНЦИАЛНОСТ</w:t>
      </w:r>
      <w:bookmarkEnd w:id="25"/>
    </w:p>
    <w:p w14:paraId="526734AB"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Освен с писмено съгласие на другата страна, никоя от страните не може да използва договора или информация, придобита по повод на договора, за цели извън изрично предвидените в договора.</w:t>
      </w:r>
    </w:p>
    <w:p w14:paraId="5C5C738A"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Освен с писмено съгласие на другата страна, никоя страна не може по време на договора или след това да разкрива и/или да разрешава разкриването на трети лица всякаква  информация, свързана с дейността на другата страна, както и друга конфиденциална информация, която е получена или е могла да бъде получена по време на договора.</w:t>
      </w:r>
    </w:p>
    <w:p w14:paraId="61C952CB" w14:textId="77777777" w:rsidR="0026508C" w:rsidRPr="00061F53" w:rsidRDefault="0026508C" w:rsidP="008552C2">
      <w:pPr>
        <w:numPr>
          <w:ilvl w:val="1"/>
          <w:numId w:val="8"/>
        </w:numPr>
        <w:tabs>
          <w:tab w:val="left" w:pos="709"/>
        </w:tabs>
        <w:ind w:left="0" w:firstLine="0"/>
        <w:jc w:val="both"/>
        <w:outlineLvl w:val="0"/>
        <w:rPr>
          <w:sz w:val="22"/>
          <w:szCs w:val="22"/>
          <w:lang w:val="bg-BG"/>
        </w:rPr>
      </w:pPr>
      <w:r w:rsidRPr="00061F53">
        <w:rPr>
          <w:sz w:val="22"/>
          <w:szCs w:val="22"/>
          <w:lang w:val="bg-BG"/>
        </w:rPr>
        <w:t>В случай, че Възложителят поиска, Изпълнителят прави необходимото, така че неговите служители или подизпълнители да поемат директни задължения към Възложителя по повод на конфиденциалността във форма, приемлива за Възложителя.</w:t>
      </w:r>
    </w:p>
    <w:p w14:paraId="037A118A"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26" w:name="_Ref46308222"/>
      <w:r w:rsidRPr="00061F53">
        <w:rPr>
          <w:b/>
          <w:sz w:val="22"/>
          <w:szCs w:val="22"/>
          <w:lang w:val="bg-BG"/>
        </w:rPr>
        <w:t>ПУБЛИЧНОСТ</w:t>
      </w:r>
      <w:bookmarkEnd w:id="26"/>
    </w:p>
    <w:p w14:paraId="7CFF7BCC" w14:textId="77777777" w:rsidR="0026508C" w:rsidRPr="00061F53" w:rsidRDefault="0026508C" w:rsidP="00EE4E3F">
      <w:pPr>
        <w:tabs>
          <w:tab w:val="left" w:pos="709"/>
        </w:tabs>
        <w:jc w:val="both"/>
        <w:outlineLvl w:val="0"/>
        <w:rPr>
          <w:sz w:val="22"/>
          <w:szCs w:val="22"/>
          <w:lang w:val="bg-BG"/>
        </w:rPr>
      </w:pPr>
      <w:r w:rsidRPr="00061F53">
        <w:rPr>
          <w:sz w:val="22"/>
          <w:szCs w:val="22"/>
          <w:lang w:val="bg-BG"/>
        </w:rPr>
        <w:t>Освен ако не е необходимо за подписването или е уговорено като необходимо за изпълнението на договора, Изпълнителят не публикува по своя инициатива и не разрешава публикуването,   заедно или с друго лице, на информация, статия, снимка, илюстрация или друг материал от какъвто и да е вид по повод на договора или дейността на Възложителя преди предварителното представяне на материала на Възложителя и получаването на неговото писмено съгласие. Такова съгласие от Възложителя важи само за конкретното публикуване, което е изрично поискано.</w:t>
      </w:r>
    </w:p>
    <w:p w14:paraId="703D48CD"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sz w:val="22"/>
          <w:szCs w:val="22"/>
          <w:lang w:val="bg-BG"/>
        </w:rPr>
      </w:pPr>
      <w:bookmarkStart w:id="27" w:name="_Ref46308223"/>
      <w:r w:rsidRPr="00061F53">
        <w:rPr>
          <w:b/>
          <w:sz w:val="22"/>
          <w:szCs w:val="22"/>
          <w:lang w:val="bg-BG"/>
        </w:rPr>
        <w:t>СПЕЦИФИКАЦИЯ</w:t>
      </w:r>
      <w:bookmarkEnd w:id="27"/>
    </w:p>
    <w:p w14:paraId="7A1EDEE0"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Изпълнителят се задължава да изпълнява услугите съгласно Раздел А: Техническо задание – предмет на договора, спецификациите, чертежите, мострите или други описания на услугите, част от договора.</w:t>
      </w:r>
    </w:p>
    <w:p w14:paraId="0D5921B4"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Ако Изпълнителят предостави услуги, които не отговарят на изискванията на договора, Възложителят може да откаже да приеме тези услуги и да търси обезщетение за претърпени вреди и пропуснати ползи. Възложителят може да представи на Изпълнителя възможност да повтори изпълнението на неприетите услуги преди да потърси други изпълнители.</w:t>
      </w:r>
    </w:p>
    <w:p w14:paraId="2F6EA047"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28" w:name="_Ref46308228"/>
      <w:r w:rsidRPr="00061F53">
        <w:rPr>
          <w:b/>
          <w:sz w:val="22"/>
          <w:szCs w:val="22"/>
          <w:lang w:val="bg-BG"/>
        </w:rPr>
        <w:t>ВЪТРЕШНИ ПРАВИЛА</w:t>
      </w:r>
      <w:bookmarkEnd w:id="28"/>
    </w:p>
    <w:p w14:paraId="42078BE0" w14:textId="77777777" w:rsidR="0026508C" w:rsidRPr="00061F53" w:rsidRDefault="0026508C" w:rsidP="00EE4E3F">
      <w:pPr>
        <w:tabs>
          <w:tab w:val="left" w:pos="709"/>
          <w:tab w:val="num" w:pos="1440"/>
        </w:tabs>
        <w:jc w:val="both"/>
        <w:outlineLvl w:val="0"/>
        <w:rPr>
          <w:b/>
          <w:sz w:val="22"/>
          <w:szCs w:val="22"/>
          <w:lang w:val="bg-BG"/>
        </w:rPr>
      </w:pPr>
      <w:r w:rsidRPr="00061F53">
        <w:rPr>
          <w:sz w:val="22"/>
          <w:szCs w:val="22"/>
          <w:lang w:val="bg-BG"/>
        </w:rPr>
        <w:t>Преди започване на предоставяне на услугите или на някоя част от тях, Изпълнителят уведомява за това Контролиращият служител и подписва декларация, че е запознат с приложимите вътрешни правила на Възложителя, ако има такива, и ще ги спазва в процеса на работата си.</w:t>
      </w:r>
    </w:p>
    <w:p w14:paraId="368DE02D"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29" w:name="_Ref46308234"/>
      <w:r w:rsidRPr="00061F53">
        <w:rPr>
          <w:b/>
          <w:sz w:val="22"/>
          <w:szCs w:val="22"/>
          <w:lang w:val="bg-BG"/>
        </w:rPr>
        <w:t>ЗАПОЗНАВАНЕ С УСЛОВИЯТА НА ОБЕКТИТЕ</w:t>
      </w:r>
      <w:bookmarkEnd w:id="29"/>
    </w:p>
    <w:p w14:paraId="7BDDE2FB"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Приема се, че Изпълнителят се е запознал и приел достъпа и другите комуникации към даден обект, рисковете от наранявания и увреждане на собственост на или около обекта, както и на живеещите около обекта лица, условията, при които ще бъдат предоставяни услугите, условията на труд, местата за получаване на материали и друга информация, необходима на Изпълнителя за осъществяване на услугите на този обект.</w:t>
      </w:r>
    </w:p>
    <w:p w14:paraId="0A599FB6"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Изпълнителят няма право да търси допълнителни плащания поради недоразумение или неправилно възприемане на условията на обектите или на основание, че не му е била предоставена точна информация от Възложителя или негови служители или че не е успял да получи правилна информация, или да предвиди възникването на някакви условия, които да повлияят на работата му. Изпълнителят няма право да търси освобождаване или облекчаване на отговорност или някое от задълженията му по договора на същите основания.</w:t>
      </w:r>
    </w:p>
    <w:p w14:paraId="2B50CB95"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sz w:val="22"/>
          <w:szCs w:val="22"/>
          <w:lang w:val="bg-BG"/>
        </w:rPr>
      </w:pPr>
      <w:bookmarkStart w:id="30" w:name="_Ref46309271"/>
      <w:bookmarkStart w:id="31" w:name="_Ref46308240"/>
      <w:r w:rsidRPr="00061F53">
        <w:rPr>
          <w:b/>
          <w:sz w:val="22"/>
          <w:szCs w:val="22"/>
          <w:lang w:val="bg-BG"/>
        </w:rPr>
        <w:lastRenderedPageBreak/>
        <w:t>ИНСПЕКТИРАНЕ И ДОСТЪП ДО ОБЕКТИ И СЪОРЪЖЕНИЯ</w:t>
      </w:r>
      <w:bookmarkEnd w:id="30"/>
    </w:p>
    <w:bookmarkEnd w:id="31"/>
    <w:p w14:paraId="559ECB06" w14:textId="77777777" w:rsidR="0026508C" w:rsidRPr="00061F53" w:rsidRDefault="0026508C" w:rsidP="008552C2">
      <w:pPr>
        <w:numPr>
          <w:ilvl w:val="1"/>
          <w:numId w:val="8"/>
        </w:numPr>
        <w:tabs>
          <w:tab w:val="left" w:pos="709"/>
          <w:tab w:val="left" w:pos="900"/>
        </w:tabs>
        <w:ind w:left="0" w:firstLine="0"/>
        <w:jc w:val="both"/>
        <w:outlineLvl w:val="0"/>
        <w:rPr>
          <w:snapToGrid w:val="0"/>
          <w:sz w:val="22"/>
          <w:szCs w:val="22"/>
          <w:lang w:val="bg-BG"/>
        </w:rPr>
      </w:pPr>
      <w:r w:rsidRPr="00061F53">
        <w:rPr>
          <w:snapToGrid w:val="0"/>
          <w:sz w:val="22"/>
          <w:szCs w:val="22"/>
          <w:lang w:val="bg-BG"/>
        </w:rPr>
        <w:t>Във всеки момент Възложителят има право на достъп до обекта (обектите), на които се предоставят услугите, за да провежда инспектиране или по други причини.</w:t>
      </w:r>
    </w:p>
    <w:p w14:paraId="47DF925A"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Възложителят предоставя на оторизирани представители на Изпълнителя достъп до обекта, където се предоставя услугата. Достъпът се предоставя след предварително предизвестие от страна на Изпълнителя.</w:t>
      </w:r>
    </w:p>
    <w:p w14:paraId="66FE531F"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Изпълнителят предприема необходимите действия оторизираните му служители да не навлизат в части от обекта, където не е необходимо, и да ползват посочените от Възложителя пътища, маршрути, подстъпи и др.</w:t>
      </w:r>
    </w:p>
    <w:p w14:paraId="45C7B097"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 xml:space="preserve">Изпълнителят осигурява за своя сметка всичко необходимо за предоставянето на услугите, освен ако писмено не е уговорено друго. </w:t>
      </w:r>
    </w:p>
    <w:p w14:paraId="18CE7304"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Изпълнителят осигурява за собствена сметка и риск доставката, разтоварването и извеждането от обекта на цялата необходима му апаратура, машини и съоръжения. Освен ако страните не се споразумеят друго, Изпълнителят е отговорен за стопанисването, поддръжката, охраната и др. на такива машини и съоръжения, както и за извеждането им от обекта, като трябва да го остави почистен на края на всяко свое посещение.</w:t>
      </w:r>
    </w:p>
    <w:p w14:paraId="431F11FB"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Изпълнителят се задължава в процеса на предоставяне на услугите да не пречи или възпрепятства дейността на Възложителя или на друг изпълнител или да не се пречи на правата на трети лица да ползват дадени обекти, освен ако подобно възпрепятстване е неизбежно, като в този случай следва да е минимално.</w:t>
      </w:r>
    </w:p>
    <w:p w14:paraId="1A01A67F"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32" w:name="_Ref46308247"/>
      <w:r w:rsidRPr="00061F53">
        <w:rPr>
          <w:b/>
          <w:sz w:val="22"/>
          <w:szCs w:val="22"/>
          <w:lang w:val="bg-BG"/>
        </w:rPr>
        <w:t>ПРЕДОСТАВЕНИ АКТИВИ</w:t>
      </w:r>
      <w:bookmarkEnd w:id="32"/>
    </w:p>
    <w:p w14:paraId="4C5D2795" w14:textId="77777777" w:rsidR="0026508C" w:rsidRPr="00061F53" w:rsidRDefault="0026508C" w:rsidP="008552C2">
      <w:pPr>
        <w:pStyle w:val="p50"/>
        <w:numPr>
          <w:ilvl w:val="1"/>
          <w:numId w:val="8"/>
        </w:numPr>
        <w:tabs>
          <w:tab w:val="clear" w:pos="760"/>
          <w:tab w:val="left" w:pos="709"/>
          <w:tab w:val="left" w:pos="900"/>
        </w:tabs>
        <w:snapToGrid w:val="0"/>
        <w:spacing w:line="240" w:lineRule="auto"/>
        <w:ind w:left="0" w:firstLine="0"/>
        <w:outlineLvl w:val="0"/>
        <w:rPr>
          <w:rFonts w:ascii="Times New Roman" w:hAnsi="Times New Roman"/>
          <w:color w:val="auto"/>
          <w:sz w:val="22"/>
          <w:szCs w:val="22"/>
          <w:lang w:val="bg-BG"/>
        </w:rPr>
      </w:pPr>
      <w:r w:rsidRPr="00061F53">
        <w:rPr>
          <w:rFonts w:ascii="Times New Roman" w:hAnsi="Times New Roman"/>
          <w:color w:val="auto"/>
          <w:sz w:val="22"/>
          <w:szCs w:val="22"/>
          <w:lang w:val="bg-BG"/>
        </w:rPr>
        <w:t xml:space="preserve">В случай, че Възложителят предоставя Машини и съоръжения на Изпълнителя, те остават собственост на Възложителя. Изпълнителят поддържа тези Машини и съоръжения в добро състояние, съгласно добрата търговска практика и отговаря за тях от момента на предоставяне до приемането им обратно от Възложителя. Изпълнителят може да използва тези Машини и съоръжения само и единствено за изпълнението на договора. Вреди на тези Машини и съоръжения, причинени от недобро стопанисване от Изпълнителя, се поправят за сметка на Изпълнителя. </w:t>
      </w:r>
    </w:p>
    <w:p w14:paraId="2CC469FA"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sz w:val="22"/>
          <w:szCs w:val="22"/>
          <w:lang w:val="bg-BG"/>
        </w:rPr>
      </w:pPr>
      <w:bookmarkStart w:id="33" w:name="_Ref88445380"/>
      <w:bookmarkStart w:id="34" w:name="_Ref46308251"/>
      <w:r w:rsidRPr="00061F53">
        <w:rPr>
          <w:b/>
          <w:sz w:val="22"/>
          <w:szCs w:val="22"/>
          <w:lang w:val="bg-BG"/>
        </w:rPr>
        <w:t>СЛУЖИТЕЛИ НА ИЗПЪЛНИТЕЛЯ</w:t>
      </w:r>
      <w:bookmarkEnd w:id="33"/>
      <w:bookmarkEnd w:id="34"/>
    </w:p>
    <w:p w14:paraId="0622766A"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napToGrid w:val="0"/>
          <w:sz w:val="22"/>
          <w:szCs w:val="22"/>
          <w:lang w:val="bg-BG"/>
        </w:rPr>
        <w:t xml:space="preserve">Изпълнителят осигурява компетентен персонал за изпълнение предмета на договора. Възложителят може да инструктира този персонал. Инструкции, получени от служителите на Изпълнителя във връзка с изпълнението на настоящия договор, са обвързващи за Изпълнителя. </w:t>
      </w:r>
    </w:p>
    <w:p w14:paraId="732564C5"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 xml:space="preserve">Възложителят има право да поиска удостоверение за компетентността на лицата, наети от Изпълнителя за предоставяне на услугите. </w:t>
      </w:r>
    </w:p>
    <w:p w14:paraId="7C97D678"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napToGrid w:val="0"/>
          <w:sz w:val="22"/>
          <w:szCs w:val="22"/>
          <w:lang w:val="bg-BG"/>
        </w:rPr>
        <w:t>Възложителят има право да отхвърли участието на даден служител или представител на Изпълнителя при предоставянето на услугите на даден обект в случай, че той/ тя наруши трудовата дисциплина, прояви небрежност или некомпетентност. От този момент Изпълнителят не може да ползва това лице за предоставянето на услугите по настоящия договор и не може да го включи отново, освен със съгласието на Възложителя. Прилагането на този член не може да бъде причина за забава или неизпълнение на услугите съгласно договора.</w:t>
      </w:r>
    </w:p>
    <w:p w14:paraId="680BB200"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napToGrid w:val="0"/>
          <w:sz w:val="22"/>
          <w:szCs w:val="22"/>
          <w:lang w:val="bg-BG"/>
        </w:rPr>
        <w:t>Извършването на заваръчни, огневи и други работи с повишена опасност от Изпълнителя, се започва след предварително получаване на разрешително за това от Възложителя /ръководителя на обекта, на чиято територия се предоставят услугите/</w:t>
      </w:r>
      <w:r w:rsidRPr="00061F53">
        <w:rPr>
          <w:sz w:val="22"/>
          <w:szCs w:val="22"/>
          <w:lang w:val="bg-BG"/>
        </w:rPr>
        <w:t>, когато това е необходимо за изпълнение предмета на договора.</w:t>
      </w:r>
    </w:p>
    <w:p w14:paraId="23B8A64F"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35" w:name="_Ref46308255"/>
      <w:r w:rsidRPr="00061F53">
        <w:rPr>
          <w:b/>
          <w:sz w:val="22"/>
          <w:szCs w:val="22"/>
          <w:lang w:val="bg-BG"/>
        </w:rPr>
        <w:t>УВЕДОМЯВАНЕ ЗА ИНЦИДЕНТИ</w:t>
      </w:r>
      <w:bookmarkEnd w:id="35"/>
    </w:p>
    <w:p w14:paraId="7DD0E549" w14:textId="77777777" w:rsidR="0026508C" w:rsidRPr="00061F53" w:rsidRDefault="0026508C" w:rsidP="008552C2">
      <w:pPr>
        <w:pStyle w:val="p50"/>
        <w:numPr>
          <w:ilvl w:val="1"/>
          <w:numId w:val="8"/>
        </w:numPr>
        <w:tabs>
          <w:tab w:val="clear" w:pos="760"/>
          <w:tab w:val="left" w:pos="709"/>
          <w:tab w:val="num" w:pos="900"/>
        </w:tabs>
        <w:snapToGrid w:val="0"/>
        <w:spacing w:line="240" w:lineRule="auto"/>
        <w:ind w:left="0" w:firstLine="0"/>
        <w:outlineLvl w:val="0"/>
        <w:rPr>
          <w:rFonts w:ascii="Times New Roman" w:hAnsi="Times New Roman"/>
          <w:color w:val="auto"/>
          <w:sz w:val="22"/>
          <w:szCs w:val="22"/>
          <w:lang w:val="bg-BG"/>
        </w:rPr>
      </w:pPr>
      <w:r w:rsidRPr="00061F53">
        <w:rPr>
          <w:rFonts w:ascii="Times New Roman" w:hAnsi="Times New Roman"/>
          <w:color w:val="auto"/>
          <w:sz w:val="22"/>
          <w:szCs w:val="22"/>
          <w:lang w:val="bg-BG"/>
        </w:rPr>
        <w:t>За всички трудови злополуки, инциденти, наранявания, оказана първа помощ, включително и на трети лица, Изпълнителят се задължава да уведоми незабавно Контролиращия служител, който уведомява отдел БЗР на Възложителя, чийто служители имат право на достъп и следва да им бъде оказвано пълно съдействие при констатиране и документално обработване на инцидента.</w:t>
      </w:r>
    </w:p>
    <w:p w14:paraId="51F91163" w14:textId="77777777" w:rsidR="0026508C" w:rsidRPr="00061F53" w:rsidRDefault="0026508C" w:rsidP="008552C2">
      <w:pPr>
        <w:pStyle w:val="p50"/>
        <w:numPr>
          <w:ilvl w:val="1"/>
          <w:numId w:val="8"/>
        </w:numPr>
        <w:tabs>
          <w:tab w:val="clear" w:pos="760"/>
          <w:tab w:val="left" w:pos="709"/>
          <w:tab w:val="num" w:pos="900"/>
        </w:tabs>
        <w:snapToGrid w:val="0"/>
        <w:spacing w:line="240" w:lineRule="auto"/>
        <w:ind w:left="0" w:firstLine="0"/>
        <w:outlineLvl w:val="0"/>
        <w:rPr>
          <w:rFonts w:ascii="Times New Roman" w:hAnsi="Times New Roman"/>
          <w:color w:val="auto"/>
          <w:sz w:val="22"/>
          <w:szCs w:val="22"/>
          <w:lang w:val="bg-BG"/>
        </w:rPr>
      </w:pPr>
      <w:r w:rsidRPr="00061F53">
        <w:rPr>
          <w:rFonts w:ascii="Times New Roman" w:hAnsi="Times New Roman"/>
          <w:color w:val="auto"/>
          <w:sz w:val="22"/>
          <w:szCs w:val="22"/>
          <w:lang w:val="bg-BG"/>
        </w:rPr>
        <w:t>Сигнали за аварийни ситуации, възникнали при или в резултат на изпълнението на услугите, незабавно се докладват на Контролиращия служител.</w:t>
      </w:r>
    </w:p>
    <w:p w14:paraId="5B1CE425"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36" w:name="_Ref46308260"/>
      <w:r w:rsidRPr="00061F53">
        <w:rPr>
          <w:b/>
          <w:sz w:val="22"/>
          <w:szCs w:val="22"/>
          <w:lang w:val="bg-BG"/>
        </w:rPr>
        <w:t>ПРИЕМАНЕ</w:t>
      </w:r>
      <w:bookmarkEnd w:id="36"/>
    </w:p>
    <w:p w14:paraId="7E694FD5" w14:textId="77777777" w:rsidR="0026508C" w:rsidRPr="00061F53" w:rsidRDefault="0026508C" w:rsidP="00EE4E3F">
      <w:pPr>
        <w:tabs>
          <w:tab w:val="left" w:pos="709"/>
        </w:tabs>
        <w:jc w:val="both"/>
        <w:outlineLvl w:val="0"/>
        <w:rPr>
          <w:sz w:val="22"/>
          <w:szCs w:val="22"/>
          <w:lang w:val="bg-BG"/>
        </w:rPr>
      </w:pPr>
      <w:r w:rsidRPr="00061F53">
        <w:rPr>
          <w:sz w:val="22"/>
          <w:szCs w:val="22"/>
          <w:lang w:val="bg-BG"/>
        </w:rPr>
        <w:t>Предоставените услуги се приемат съгласно уговореното в Раздел А: Техническо задание – предмет на договора и/или Раздел Б: Цени и данни.</w:t>
      </w:r>
    </w:p>
    <w:p w14:paraId="292889E7"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r w:rsidRPr="00061F53">
        <w:rPr>
          <w:b/>
          <w:sz w:val="22"/>
          <w:szCs w:val="22"/>
          <w:lang w:val="bg-BG"/>
        </w:rPr>
        <w:t xml:space="preserve">НЕИЗПЪЛНЕНИЕ </w:t>
      </w:r>
    </w:p>
    <w:p w14:paraId="133F2F93"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t xml:space="preserve">В случай на неточно и/или некачествено изпълнение, за което Изпълнителят е отговорен, Възложителят писмено уведомява Изпълнителя. Изпълнителят трябва да отстрани последиците от некачественото изпълнение в срок, указан от Възложителя, който не може да бъде по-кратък от 3 дни от получаване на уведомлението или ако това не е възможно, да обоснове писмено защо не е възможно да се отстранят. </w:t>
      </w:r>
    </w:p>
    <w:p w14:paraId="7A10C6E8" w14:textId="77777777" w:rsidR="0026508C" w:rsidRPr="00061F53" w:rsidRDefault="0026508C" w:rsidP="008552C2">
      <w:pPr>
        <w:numPr>
          <w:ilvl w:val="1"/>
          <w:numId w:val="8"/>
        </w:numPr>
        <w:tabs>
          <w:tab w:val="left" w:pos="709"/>
          <w:tab w:val="left" w:pos="900"/>
        </w:tabs>
        <w:ind w:left="0" w:firstLine="0"/>
        <w:jc w:val="both"/>
        <w:outlineLvl w:val="0"/>
        <w:rPr>
          <w:sz w:val="22"/>
          <w:szCs w:val="22"/>
          <w:lang w:val="bg-BG"/>
        </w:rPr>
      </w:pPr>
      <w:r w:rsidRPr="00061F53">
        <w:rPr>
          <w:sz w:val="22"/>
          <w:szCs w:val="22"/>
          <w:lang w:val="bg-BG"/>
        </w:rPr>
        <w:lastRenderedPageBreak/>
        <w:t xml:space="preserve">Ако Изпълнителят не отстрани последиците от неточното и/или некачественото изпълнение в предписания срок, Възложителят има право да поиска друг изпълнител да ги отстрани за сметка на Изпълнителя или Възложителят да ги отстрани за своя сметка и да приспадне направените разходи, ако Изпълнителя не заплати доброволно съответните разноски. </w:t>
      </w:r>
    </w:p>
    <w:p w14:paraId="70ABAE6F"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37" w:name="_Ref46308268"/>
      <w:r w:rsidRPr="00061F53">
        <w:rPr>
          <w:b/>
          <w:sz w:val="22"/>
          <w:szCs w:val="22"/>
          <w:lang w:val="bg-BG"/>
        </w:rPr>
        <w:t>ФОРС МАЖОР</w:t>
      </w:r>
      <w:bookmarkEnd w:id="37"/>
      <w:r w:rsidRPr="00061F53">
        <w:rPr>
          <w:b/>
          <w:sz w:val="22"/>
          <w:szCs w:val="22"/>
          <w:lang w:val="bg-BG"/>
        </w:rPr>
        <w:t xml:space="preserve"> </w:t>
      </w:r>
    </w:p>
    <w:p w14:paraId="054FD7C8"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При възникване на форсмажорни обстоятелства по смисъла на чл.306 от Търговския закон на Република България, водещи до неизпълнение на договора, Изпълнителят или негов представител уведомяват писмено Възложителя в какво се състои непреодолимата сила и възможните последици от нея за изпълнението на договора.</w:t>
      </w:r>
    </w:p>
    <w:p w14:paraId="6315C615"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 xml:space="preserve">Изпълнителят или неговите представители трябва да направят това уведомление до 3 (три) дни от настъпването на обстоятелствата.  </w:t>
      </w:r>
    </w:p>
    <w:p w14:paraId="555CF6D5"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38" w:name="_Ref46308269"/>
      <w:bookmarkStart w:id="39" w:name="_Ref88445393"/>
      <w:r w:rsidRPr="00061F53">
        <w:rPr>
          <w:b/>
          <w:sz w:val="22"/>
          <w:szCs w:val="22"/>
          <w:lang w:val="bg-BG"/>
        </w:rPr>
        <w:t xml:space="preserve">ЗАСТРАХОВАНЕ И </w:t>
      </w:r>
      <w:bookmarkEnd w:id="38"/>
      <w:r w:rsidRPr="00061F53">
        <w:rPr>
          <w:b/>
          <w:sz w:val="22"/>
          <w:szCs w:val="22"/>
          <w:lang w:val="bg-BG"/>
        </w:rPr>
        <w:t>ОТГОВОРНОСТ</w:t>
      </w:r>
      <w:bookmarkEnd w:id="39"/>
    </w:p>
    <w:p w14:paraId="6A763619"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Изпълнителят носи пълна имуществена отговорност за вреди, причинени по повод предоставянето на услугите, предмет на този договор, както следва:</w:t>
      </w:r>
    </w:p>
    <w:p w14:paraId="54064C6D" w14:textId="77777777" w:rsidR="0026508C" w:rsidRPr="00061F53" w:rsidRDefault="0026508C" w:rsidP="008552C2">
      <w:pPr>
        <w:numPr>
          <w:ilvl w:val="2"/>
          <w:numId w:val="8"/>
        </w:numPr>
        <w:tabs>
          <w:tab w:val="left" w:pos="709"/>
          <w:tab w:val="left" w:pos="1620"/>
        </w:tabs>
        <w:ind w:left="0" w:firstLine="0"/>
        <w:jc w:val="both"/>
        <w:outlineLvl w:val="0"/>
        <w:rPr>
          <w:sz w:val="22"/>
          <w:szCs w:val="22"/>
          <w:lang w:val="bg-BG"/>
        </w:rPr>
      </w:pPr>
      <w:r w:rsidRPr="00061F53">
        <w:rPr>
          <w:sz w:val="22"/>
          <w:szCs w:val="22"/>
          <w:lang w:val="bg-BG"/>
        </w:rPr>
        <w:t>Нараняване или смърт на някое лице (служител на Възложителя, служител на Изпълнителя или наето от него лице или на трети лица, намиращи се в границите на обекта);</w:t>
      </w:r>
    </w:p>
    <w:p w14:paraId="10AEC84B" w14:textId="77777777" w:rsidR="0026508C" w:rsidRPr="00061F53" w:rsidRDefault="0026508C" w:rsidP="008552C2">
      <w:pPr>
        <w:numPr>
          <w:ilvl w:val="2"/>
          <w:numId w:val="8"/>
        </w:numPr>
        <w:tabs>
          <w:tab w:val="left" w:pos="709"/>
          <w:tab w:val="left" w:pos="1620"/>
        </w:tabs>
        <w:ind w:left="0" w:firstLine="0"/>
        <w:jc w:val="both"/>
        <w:outlineLvl w:val="0"/>
        <w:rPr>
          <w:sz w:val="22"/>
          <w:szCs w:val="22"/>
          <w:lang w:val="bg-BG"/>
        </w:rPr>
      </w:pPr>
      <w:r w:rsidRPr="00061F53">
        <w:rPr>
          <w:sz w:val="22"/>
          <w:szCs w:val="22"/>
          <w:lang w:val="bg-BG"/>
        </w:rPr>
        <w:t>Повреда или погиване имуществото на Възложителя или на трети лица, намиращи се в границите на обекта.</w:t>
      </w:r>
    </w:p>
    <w:p w14:paraId="1C469ECB" w14:textId="77777777" w:rsidR="0026508C" w:rsidRPr="00061F53" w:rsidRDefault="0026508C" w:rsidP="00EE4E3F">
      <w:pPr>
        <w:tabs>
          <w:tab w:val="left" w:pos="709"/>
        </w:tabs>
        <w:jc w:val="both"/>
        <w:outlineLvl w:val="0"/>
        <w:rPr>
          <w:sz w:val="22"/>
          <w:szCs w:val="22"/>
          <w:lang w:val="bg-BG"/>
        </w:rPr>
      </w:pPr>
      <w:r w:rsidRPr="00061F53">
        <w:rPr>
          <w:sz w:val="22"/>
          <w:szCs w:val="22"/>
          <w:lang w:val="bg-BG"/>
        </w:rPr>
        <w:t>Тази отговорност обхваща и претенциите на трети лица, съдебни процедури, имуществени и/или неимуществени вреди, разноски и всякакви други разходи, свързани с гореизложеното.</w:t>
      </w:r>
    </w:p>
    <w:p w14:paraId="5C469867"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Изпълнителят следва да притежава всички задължителни застраховки, съгласно действащата нормативна уредба, както и поддържа валидни застраховки за своя сметка за срока на договора за рисковете  професионална отговорност за вреди, причинени на други участници при предоставянето на услугите и/или на трети лица в следствие на неправомерни действия или бездействие при или по повод изпълнение на задълженията му по договора.</w:t>
      </w:r>
    </w:p>
    <w:p w14:paraId="1B518C46" w14:textId="77777777" w:rsidR="0026508C" w:rsidRPr="00061F53" w:rsidRDefault="0026508C" w:rsidP="008552C2">
      <w:pPr>
        <w:numPr>
          <w:ilvl w:val="1"/>
          <w:numId w:val="8"/>
        </w:numPr>
        <w:tabs>
          <w:tab w:val="clear" w:pos="1440"/>
          <w:tab w:val="left" w:pos="709"/>
          <w:tab w:val="num" w:pos="900"/>
          <w:tab w:val="left" w:pos="7200"/>
        </w:tabs>
        <w:ind w:left="0" w:firstLine="0"/>
        <w:jc w:val="both"/>
        <w:outlineLvl w:val="0"/>
        <w:rPr>
          <w:sz w:val="22"/>
          <w:szCs w:val="22"/>
          <w:lang w:val="bg-BG"/>
        </w:rPr>
      </w:pPr>
      <w:r w:rsidRPr="00061F53">
        <w:rPr>
          <w:sz w:val="22"/>
          <w:szCs w:val="22"/>
          <w:lang w:val="bg-BG"/>
        </w:rPr>
        <w:t>Застрахователните полици се представят на Възложителя при поискване.</w:t>
      </w:r>
    </w:p>
    <w:p w14:paraId="227F1FA4"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40" w:name="_Ref88445399"/>
      <w:bookmarkStart w:id="41" w:name="_Ref46308278"/>
      <w:r w:rsidRPr="00061F53">
        <w:rPr>
          <w:b/>
          <w:sz w:val="22"/>
          <w:szCs w:val="22"/>
          <w:lang w:val="bg-BG"/>
        </w:rPr>
        <w:t>ПРЕОТСТЪПВАНЕ И ПРЕХВЪРЛЯНЕ НА ЗАДЪЛЖЕНИЯ</w:t>
      </w:r>
      <w:bookmarkEnd w:id="40"/>
      <w:bookmarkEnd w:id="41"/>
    </w:p>
    <w:p w14:paraId="01ED91A0"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 xml:space="preserve">Договорът не може да бъде прехвърлен или преотстъпен като цяло на трето лице. </w:t>
      </w:r>
    </w:p>
    <w:p w14:paraId="11F85FB3"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42" w:name="_Ref46308280"/>
      <w:r w:rsidRPr="00061F53">
        <w:rPr>
          <w:b/>
          <w:sz w:val="22"/>
          <w:szCs w:val="22"/>
          <w:lang w:val="bg-BG"/>
        </w:rPr>
        <w:t>ПРЕКРАТЯВАНЕ</w:t>
      </w:r>
      <w:bookmarkEnd w:id="42"/>
    </w:p>
    <w:p w14:paraId="007C0ED4"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Възложителят може  да прекрати договора без каквито и да е компенсации или обезщетения с писмено известие до Изпълнителя при следните обстоятелства:</w:t>
      </w:r>
    </w:p>
    <w:p w14:paraId="3251995B" w14:textId="77777777" w:rsidR="0026508C" w:rsidRPr="00061F53" w:rsidRDefault="0026508C" w:rsidP="008552C2">
      <w:pPr>
        <w:numPr>
          <w:ilvl w:val="2"/>
          <w:numId w:val="8"/>
        </w:numPr>
        <w:tabs>
          <w:tab w:val="left" w:pos="709"/>
          <w:tab w:val="left" w:pos="1440"/>
        </w:tabs>
        <w:ind w:left="0" w:firstLine="0"/>
        <w:jc w:val="both"/>
        <w:outlineLvl w:val="0"/>
        <w:rPr>
          <w:sz w:val="22"/>
          <w:szCs w:val="22"/>
          <w:lang w:val="bg-BG"/>
        </w:rPr>
      </w:pPr>
      <w:r w:rsidRPr="00061F53">
        <w:rPr>
          <w:sz w:val="22"/>
          <w:szCs w:val="22"/>
          <w:lang w:val="bg-BG"/>
        </w:rPr>
        <w:t>ако Изпълнителят и/или служителите на Изпълнителя виновно и/или нееднократно предоставят невярна информация или сведения, значително нарушат правилата за безопасност и здраве при работа, продължително и/или съществено не изпълняват задълженията си по договора. Конкретните случаи на значително нарушаване на правилата за безопасност и здраве при работа, както и случаите на продължително и/или съществено неизпълнение на задълженията по договора от страна на Изпълнителя, които могат да доведат до прекратяване на договора по реда на настоящата точка, са описани в Раздел В: Специфични условия на договора.</w:t>
      </w:r>
    </w:p>
    <w:p w14:paraId="7F7516B1" w14:textId="77777777" w:rsidR="0026508C" w:rsidRPr="00061F53" w:rsidRDefault="0026508C" w:rsidP="008552C2">
      <w:pPr>
        <w:numPr>
          <w:ilvl w:val="2"/>
          <w:numId w:val="8"/>
        </w:numPr>
        <w:tabs>
          <w:tab w:val="left" w:pos="709"/>
          <w:tab w:val="left" w:pos="1440"/>
        </w:tabs>
        <w:ind w:left="0" w:firstLine="0"/>
        <w:jc w:val="both"/>
        <w:outlineLvl w:val="0"/>
        <w:rPr>
          <w:sz w:val="22"/>
          <w:szCs w:val="22"/>
          <w:lang w:val="bg-BG"/>
        </w:rPr>
      </w:pPr>
      <w:r w:rsidRPr="00061F53">
        <w:rPr>
          <w:sz w:val="22"/>
          <w:szCs w:val="22"/>
          <w:lang w:val="bg-BG"/>
        </w:rPr>
        <w:t>ако за Изпълнителя е започнала процедура е открито производство по несъстоятелност.</w:t>
      </w:r>
    </w:p>
    <w:p w14:paraId="49F47973" w14:textId="77777777" w:rsidR="0003288C" w:rsidRPr="00061F53" w:rsidRDefault="0003288C" w:rsidP="008552C2">
      <w:pPr>
        <w:numPr>
          <w:ilvl w:val="2"/>
          <w:numId w:val="8"/>
        </w:numPr>
        <w:tabs>
          <w:tab w:val="left" w:pos="709"/>
          <w:tab w:val="left" w:pos="1440"/>
        </w:tabs>
        <w:ind w:left="0" w:firstLine="0"/>
        <w:jc w:val="both"/>
        <w:outlineLvl w:val="0"/>
        <w:rPr>
          <w:sz w:val="22"/>
          <w:szCs w:val="22"/>
          <w:lang w:val="bg-BG"/>
        </w:rPr>
      </w:pPr>
      <w:r w:rsidRPr="00061F53">
        <w:rPr>
          <w:sz w:val="22"/>
          <w:szCs w:val="22"/>
          <w:lang w:val="bg-BG"/>
        </w:rPr>
        <w:t xml:space="preserve">в случай, че в хода на изпълнение на договора, за </w:t>
      </w:r>
      <w:r w:rsidR="0078420C" w:rsidRPr="00061F53">
        <w:rPr>
          <w:sz w:val="22"/>
          <w:szCs w:val="22"/>
          <w:lang w:val="bg-BG"/>
        </w:rPr>
        <w:t>И</w:t>
      </w:r>
      <w:r w:rsidRPr="00061F53">
        <w:rPr>
          <w:sz w:val="22"/>
          <w:szCs w:val="22"/>
          <w:lang w:val="bg-BG"/>
        </w:rPr>
        <w:t>зпълнителя се установи по безспорен начин, че не отговаря на изискванията за съответствие, приети и действащи в Групата „</w:t>
      </w:r>
      <w:proofErr w:type="spellStart"/>
      <w:r w:rsidRPr="00061F53">
        <w:rPr>
          <w:sz w:val="22"/>
          <w:szCs w:val="22"/>
          <w:lang w:val="bg-BG"/>
        </w:rPr>
        <w:t>Веолия</w:t>
      </w:r>
      <w:proofErr w:type="spellEnd"/>
      <w:r w:rsidRPr="00061F53">
        <w:rPr>
          <w:sz w:val="22"/>
          <w:szCs w:val="22"/>
          <w:lang w:val="bg-BG"/>
        </w:rPr>
        <w:t xml:space="preserve">“. </w:t>
      </w:r>
    </w:p>
    <w:p w14:paraId="42E41DA6"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Всяка страна има право едностранно да прекрати Договора изцяло или отчасти, в случай че другата страна е в неизпълнение на Договора и не поправи това положение в четиринадесетдневен срок от получаването на писмено уведомление за това неизпълнение от изправната страна.</w:t>
      </w:r>
    </w:p>
    <w:p w14:paraId="44524039"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обезпечаване на изпълнението, внесена от Изпълнителя.</w:t>
      </w:r>
    </w:p>
    <w:p w14:paraId="22769929"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Възложителят има право да прекрати договора с едномесечно писмено предизвестие. Възложителят не носи отговорност за разходи след срока на предизвестието.</w:t>
      </w:r>
    </w:p>
    <w:p w14:paraId="3ADE7430"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Страните могат да прекратят договора по всяко време по взаимно съгласие.</w:t>
      </w:r>
    </w:p>
    <w:p w14:paraId="031C3B6B"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Прекратяването на договора не влияе на правата на всяка от страните, възникнали преди или на датата на прекратяване. При прекратяване на договора всяка страна връща на другата цялата информация, материали и друга собственост.</w:t>
      </w:r>
    </w:p>
    <w:p w14:paraId="6D203383" w14:textId="77777777" w:rsidR="0026508C" w:rsidRPr="00061F53" w:rsidRDefault="0026508C" w:rsidP="008552C2">
      <w:pPr>
        <w:numPr>
          <w:ilvl w:val="1"/>
          <w:numId w:val="8"/>
        </w:numPr>
        <w:tabs>
          <w:tab w:val="left" w:pos="709"/>
          <w:tab w:val="num" w:pos="900"/>
        </w:tabs>
        <w:ind w:left="0" w:firstLine="0"/>
        <w:jc w:val="both"/>
        <w:outlineLvl w:val="0"/>
        <w:rPr>
          <w:sz w:val="22"/>
          <w:szCs w:val="22"/>
          <w:lang w:val="bg-BG"/>
        </w:rPr>
      </w:pPr>
      <w:r w:rsidRPr="00061F53">
        <w:rPr>
          <w:sz w:val="22"/>
          <w:szCs w:val="22"/>
          <w:lang w:val="bg-BG"/>
        </w:rPr>
        <w:t>При изтичане или прекратяване на договора Изпълнителят се задължава да съдейства на нов изпълнител за поемане изпълнението на услугите съгласно инструкциите на Възложителя. Направените от Изпълнителя разходи за това се поемат от Възложителя, след неговото предварително одобрение.</w:t>
      </w:r>
    </w:p>
    <w:p w14:paraId="076518EA"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43" w:name="_Ref46308288"/>
      <w:r w:rsidRPr="00061F53">
        <w:rPr>
          <w:b/>
          <w:sz w:val="22"/>
          <w:szCs w:val="22"/>
          <w:lang w:val="bg-BG"/>
        </w:rPr>
        <w:t>РАЗДЕЛНОСТ</w:t>
      </w:r>
      <w:bookmarkEnd w:id="43"/>
    </w:p>
    <w:p w14:paraId="4C7977D6" w14:textId="77777777" w:rsidR="0026508C" w:rsidRPr="00061F53" w:rsidRDefault="0026508C" w:rsidP="00EE4E3F">
      <w:pPr>
        <w:pStyle w:val="p50"/>
        <w:tabs>
          <w:tab w:val="left" w:pos="709"/>
        </w:tabs>
        <w:spacing w:line="240" w:lineRule="auto"/>
        <w:ind w:left="0" w:firstLine="0"/>
        <w:outlineLvl w:val="0"/>
        <w:rPr>
          <w:rFonts w:ascii="Times New Roman" w:hAnsi="Times New Roman"/>
          <w:color w:val="auto"/>
          <w:sz w:val="22"/>
          <w:szCs w:val="22"/>
          <w:lang w:val="bg-BG"/>
        </w:rPr>
      </w:pPr>
      <w:r w:rsidRPr="00061F53">
        <w:rPr>
          <w:rFonts w:ascii="Times New Roman" w:hAnsi="Times New Roman"/>
          <w:color w:val="auto"/>
          <w:sz w:val="22"/>
          <w:szCs w:val="22"/>
          <w:lang w:val="bg-BG"/>
        </w:rPr>
        <w:t>В случай, че някоя разпоредба или последваща промяна в договора се окаже недействителна, останалите разпоредби продължават да бъдат валидни и подлежащи на изпълнение.</w:t>
      </w:r>
    </w:p>
    <w:p w14:paraId="6AF73ABC" w14:textId="77777777" w:rsidR="0026508C" w:rsidRPr="00061F53" w:rsidRDefault="0026508C" w:rsidP="008552C2">
      <w:pPr>
        <w:keepNext/>
        <w:widowControl w:val="0"/>
        <w:numPr>
          <w:ilvl w:val="0"/>
          <w:numId w:val="8"/>
        </w:numPr>
        <w:tabs>
          <w:tab w:val="clear" w:pos="720"/>
          <w:tab w:val="left" w:pos="709"/>
        </w:tabs>
        <w:ind w:left="0" w:firstLine="0"/>
        <w:jc w:val="both"/>
        <w:outlineLvl w:val="0"/>
        <w:rPr>
          <w:b/>
          <w:sz w:val="22"/>
          <w:szCs w:val="22"/>
          <w:lang w:val="bg-BG"/>
        </w:rPr>
      </w:pPr>
      <w:bookmarkStart w:id="44" w:name="_Ref46308289"/>
      <w:r w:rsidRPr="00061F53">
        <w:rPr>
          <w:b/>
          <w:sz w:val="22"/>
          <w:szCs w:val="22"/>
          <w:lang w:val="bg-BG"/>
        </w:rPr>
        <w:lastRenderedPageBreak/>
        <w:t>ПРИЛОЖИМО ПРАВО</w:t>
      </w:r>
      <w:bookmarkEnd w:id="44"/>
    </w:p>
    <w:p w14:paraId="29953104" w14:textId="77777777" w:rsidR="0026508C" w:rsidRPr="00061F53" w:rsidRDefault="0026508C" w:rsidP="00EE4E3F">
      <w:pPr>
        <w:pStyle w:val="p50"/>
        <w:tabs>
          <w:tab w:val="left" w:pos="709"/>
        </w:tabs>
        <w:spacing w:line="240" w:lineRule="auto"/>
        <w:ind w:left="0" w:firstLine="0"/>
        <w:outlineLvl w:val="0"/>
        <w:rPr>
          <w:rFonts w:ascii="Times New Roman" w:hAnsi="Times New Roman"/>
          <w:color w:val="auto"/>
          <w:sz w:val="22"/>
          <w:szCs w:val="22"/>
          <w:lang w:val="bg-BG"/>
        </w:rPr>
      </w:pPr>
      <w:r w:rsidRPr="00061F53">
        <w:rPr>
          <w:rFonts w:ascii="Times New Roman" w:hAnsi="Times New Roman"/>
          <w:color w:val="auto"/>
          <w:sz w:val="22"/>
          <w:szCs w:val="22"/>
          <w:lang w:val="bg-BG"/>
        </w:rPr>
        <w:t xml:space="preserve">Към този договор ще се прилагат и той ще се тълкува съобразно разпоредбите на българското право. </w:t>
      </w:r>
    </w:p>
    <w:p w14:paraId="5B861D86" w14:textId="77777777" w:rsidR="0026508C" w:rsidRPr="00061F53" w:rsidRDefault="0026508C" w:rsidP="008552C2">
      <w:pPr>
        <w:keepNext/>
        <w:numPr>
          <w:ilvl w:val="0"/>
          <w:numId w:val="10"/>
        </w:numPr>
        <w:tabs>
          <w:tab w:val="clear" w:pos="720"/>
          <w:tab w:val="left" w:pos="567"/>
          <w:tab w:val="left" w:pos="709"/>
        </w:tabs>
        <w:ind w:left="0" w:firstLine="0"/>
        <w:jc w:val="both"/>
        <w:outlineLvl w:val="0"/>
        <w:rPr>
          <w:b/>
          <w:bCs/>
          <w:sz w:val="22"/>
          <w:szCs w:val="22"/>
          <w:lang w:val="bg-BG"/>
        </w:rPr>
      </w:pPr>
      <w:r w:rsidRPr="00061F53">
        <w:rPr>
          <w:b/>
          <w:bCs/>
          <w:sz w:val="22"/>
          <w:szCs w:val="22"/>
          <w:lang w:val="bg-BG"/>
        </w:rPr>
        <w:t>ЗАЩИТА НА ЛИЧНИТЕ ДАННИ</w:t>
      </w:r>
    </w:p>
    <w:p w14:paraId="43278AED" w14:textId="77777777" w:rsidR="0026508C" w:rsidRPr="00061F53" w:rsidRDefault="0026508C" w:rsidP="008552C2">
      <w:pPr>
        <w:pStyle w:val="ListParagraph"/>
        <w:numPr>
          <w:ilvl w:val="1"/>
          <w:numId w:val="10"/>
        </w:numPr>
        <w:tabs>
          <w:tab w:val="clear" w:pos="1440"/>
          <w:tab w:val="left" w:pos="709"/>
        </w:tabs>
        <w:ind w:left="0" w:firstLine="0"/>
        <w:contextualSpacing/>
        <w:jc w:val="both"/>
        <w:rPr>
          <w:rFonts w:ascii="Times New Roman" w:hAnsi="Times New Roman"/>
        </w:rPr>
      </w:pPr>
      <w:r w:rsidRPr="00061F53">
        <w:rPr>
          <w:rFonts w:ascii="Times New Roman" w:hAnsi="Times New Roman"/>
        </w:rPr>
        <w:t>В съответствие с изискванията, заложени в Общия Регламент за защита на личните данни (Регламент (ЕС) 2016/679) (Регламента), пораждащ пряко действие, считано от 25.05.2018г.:</w:t>
      </w:r>
    </w:p>
    <w:p w14:paraId="5F09797E" w14:textId="77777777" w:rsidR="0026508C" w:rsidRPr="00061F53" w:rsidRDefault="0026508C" w:rsidP="008552C2">
      <w:pPr>
        <w:pStyle w:val="ListParagraph"/>
        <w:numPr>
          <w:ilvl w:val="1"/>
          <w:numId w:val="10"/>
        </w:numPr>
        <w:tabs>
          <w:tab w:val="clear" w:pos="1440"/>
          <w:tab w:val="left" w:pos="709"/>
        </w:tabs>
        <w:ind w:left="0" w:firstLine="0"/>
        <w:contextualSpacing/>
        <w:jc w:val="both"/>
        <w:rPr>
          <w:rFonts w:ascii="Times New Roman" w:hAnsi="Times New Roman"/>
        </w:rPr>
      </w:pPr>
      <w:r w:rsidRPr="00061F53">
        <w:rPr>
          <w:rFonts w:ascii="Times New Roman" w:hAnsi="Times New Roman"/>
        </w:rPr>
        <w:t xml:space="preserve">Изпълнителят, в качеството си на обработващ личните данни, предоставени му от Възложителя – администратор на лични данни, по силата на настоящия договор, няма право да включва друг обработващ данните без предварителното конкретно или общо писмено разрешение на Възложителя. В случай на общо писмено разрешение, Изпълнителят е длъжен да информира Възложителя за всякакви планирани промени за включване или замяна на други лица, обработващи данни, като по този начин даде възможност на Възложителя да оспори тези промени. </w:t>
      </w:r>
    </w:p>
    <w:p w14:paraId="0986B6FC" w14:textId="77777777" w:rsidR="0026508C" w:rsidRPr="00061F53" w:rsidRDefault="0026508C" w:rsidP="00EE4E3F">
      <w:pPr>
        <w:pStyle w:val="ListParagraph"/>
        <w:tabs>
          <w:tab w:val="left" w:pos="709"/>
        </w:tabs>
        <w:ind w:left="0"/>
        <w:jc w:val="both"/>
        <w:rPr>
          <w:rFonts w:ascii="Times New Roman" w:hAnsi="Times New Roman"/>
        </w:rPr>
      </w:pPr>
      <w:r w:rsidRPr="00061F53">
        <w:rPr>
          <w:rFonts w:ascii="Times New Roman" w:hAnsi="Times New Roman"/>
        </w:rPr>
        <w:t>Във връзка с обработването на лични данни Изпълнителят е длъжен:</w:t>
      </w:r>
    </w:p>
    <w:p w14:paraId="10269DB8" w14:textId="77777777" w:rsidR="0026508C" w:rsidRPr="00061F53" w:rsidRDefault="0026508C" w:rsidP="00EE4E3F">
      <w:pPr>
        <w:pStyle w:val="ListParagraph"/>
        <w:tabs>
          <w:tab w:val="left" w:pos="709"/>
        </w:tabs>
        <w:ind w:left="0"/>
        <w:jc w:val="both"/>
        <w:rPr>
          <w:rFonts w:ascii="Times New Roman" w:hAnsi="Times New Roman"/>
        </w:rPr>
      </w:pPr>
      <w:r w:rsidRPr="00061F53">
        <w:rPr>
          <w:rFonts w:ascii="Times New Roman" w:hAnsi="Times New Roman"/>
        </w:rPr>
        <w:t>a) да обработва личните данни само по документирано нареждане на Възложителя;</w:t>
      </w:r>
    </w:p>
    <w:p w14:paraId="347D49DA" w14:textId="77777777" w:rsidR="0026508C" w:rsidRPr="00061F53" w:rsidRDefault="0026508C" w:rsidP="00EE4E3F">
      <w:pPr>
        <w:pStyle w:val="ListParagraph"/>
        <w:tabs>
          <w:tab w:val="left" w:pos="709"/>
        </w:tabs>
        <w:ind w:left="0"/>
        <w:jc w:val="both"/>
        <w:rPr>
          <w:rFonts w:ascii="Times New Roman" w:hAnsi="Times New Roman"/>
        </w:rPr>
      </w:pPr>
      <w:r w:rsidRPr="00061F53">
        <w:rPr>
          <w:rFonts w:ascii="Times New Roman" w:hAnsi="Times New Roman"/>
        </w:rPr>
        <w:t>б) да гарантира, че лицата, оправомощени да обработват личните данни, са поели ангажимент за поверителност или са задължени по закон да спазват поверителност;</w:t>
      </w:r>
    </w:p>
    <w:p w14:paraId="4586F7E7" w14:textId="77777777" w:rsidR="0026508C" w:rsidRPr="00061F53" w:rsidRDefault="0026508C" w:rsidP="00EE4E3F">
      <w:pPr>
        <w:pStyle w:val="ListParagraph"/>
        <w:tabs>
          <w:tab w:val="left" w:pos="709"/>
        </w:tabs>
        <w:ind w:left="0"/>
        <w:jc w:val="both"/>
        <w:rPr>
          <w:rFonts w:ascii="Times New Roman" w:hAnsi="Times New Roman"/>
        </w:rPr>
      </w:pPr>
      <w:r w:rsidRPr="00061F53">
        <w:rPr>
          <w:rFonts w:ascii="Times New Roman" w:hAnsi="Times New Roman"/>
        </w:rPr>
        <w:t>в) да вземе всички необходими мерки съгласно чл. 32 от Регламента, гарантиращи сигурността на обработването на данните;</w:t>
      </w:r>
    </w:p>
    <w:p w14:paraId="65E12C3C" w14:textId="77777777" w:rsidR="0026508C" w:rsidRPr="00061F53" w:rsidRDefault="0026508C" w:rsidP="00EE4E3F">
      <w:pPr>
        <w:pStyle w:val="ListParagraph"/>
        <w:tabs>
          <w:tab w:val="left" w:pos="709"/>
        </w:tabs>
        <w:ind w:left="0"/>
        <w:jc w:val="both"/>
        <w:rPr>
          <w:rFonts w:ascii="Times New Roman" w:hAnsi="Times New Roman"/>
        </w:rPr>
      </w:pPr>
      <w:r w:rsidRPr="00061F53">
        <w:rPr>
          <w:rFonts w:ascii="Times New Roman" w:hAnsi="Times New Roman"/>
        </w:rPr>
        <w:t>г) да спазва условията за включване на друг обработващ лични данни;</w:t>
      </w:r>
    </w:p>
    <w:p w14:paraId="0A6AF967" w14:textId="77777777" w:rsidR="0026508C" w:rsidRPr="00061F53" w:rsidRDefault="0026508C" w:rsidP="00EE4E3F">
      <w:pPr>
        <w:pStyle w:val="ListParagraph"/>
        <w:tabs>
          <w:tab w:val="left" w:pos="709"/>
        </w:tabs>
        <w:ind w:left="0"/>
        <w:jc w:val="both"/>
        <w:rPr>
          <w:rFonts w:ascii="Times New Roman" w:hAnsi="Times New Roman"/>
        </w:rPr>
      </w:pPr>
      <w:r w:rsidRPr="00061F53">
        <w:rPr>
          <w:rFonts w:ascii="Times New Roman" w:hAnsi="Times New Roman"/>
        </w:rPr>
        <w:t>д) като взема предвид естеството на обработването, да подпомага Възложителя, доколкото е възможно, чрез подходящи технически и организационни мерки при изпълнението на задължението му като администратор да отговори на искания за упражняване на предвидените в глава III от Регламента права на субектите на данни;</w:t>
      </w:r>
    </w:p>
    <w:p w14:paraId="44EEA4B5" w14:textId="77777777" w:rsidR="0026508C" w:rsidRPr="00061F53" w:rsidRDefault="0026508C" w:rsidP="00EE4E3F">
      <w:pPr>
        <w:pStyle w:val="ListParagraph"/>
        <w:tabs>
          <w:tab w:val="left" w:pos="709"/>
        </w:tabs>
        <w:ind w:left="0"/>
        <w:jc w:val="both"/>
        <w:rPr>
          <w:rFonts w:ascii="Times New Roman" w:hAnsi="Times New Roman"/>
        </w:rPr>
      </w:pPr>
      <w:r w:rsidRPr="00061F53">
        <w:rPr>
          <w:rFonts w:ascii="Times New Roman" w:hAnsi="Times New Roman"/>
        </w:rPr>
        <w:t>е) да подпомага Възложителя да гарантира изпълнението на задълженията съгласно чл. 32—36 от Регламента, като отчита естеството на обработване и информацията, до която е осигурен достъп на Изпълнителя - обработващ лични данни;</w:t>
      </w:r>
    </w:p>
    <w:p w14:paraId="123187C0" w14:textId="77777777" w:rsidR="0026508C" w:rsidRPr="00061F53" w:rsidRDefault="0026508C" w:rsidP="00EE4E3F">
      <w:pPr>
        <w:pStyle w:val="ListParagraph"/>
        <w:tabs>
          <w:tab w:val="left" w:pos="709"/>
        </w:tabs>
        <w:ind w:left="0"/>
        <w:jc w:val="both"/>
        <w:rPr>
          <w:rFonts w:ascii="Times New Roman" w:hAnsi="Times New Roman"/>
        </w:rPr>
      </w:pPr>
      <w:r w:rsidRPr="00061F53">
        <w:rPr>
          <w:rFonts w:ascii="Times New Roman" w:hAnsi="Times New Roman"/>
        </w:rPr>
        <w:t>ж) да заличи или върне на Възложителя всички лични данни след приключване на услугите по обработване и да заличи съществуващите копия, за което да представи на Възложителя декларация;</w:t>
      </w:r>
    </w:p>
    <w:p w14:paraId="11319BFB" w14:textId="77777777" w:rsidR="0026508C" w:rsidRPr="00061F53" w:rsidRDefault="0026508C" w:rsidP="00EE4E3F">
      <w:pPr>
        <w:pStyle w:val="ListParagraph"/>
        <w:tabs>
          <w:tab w:val="left" w:pos="709"/>
        </w:tabs>
        <w:ind w:left="0"/>
        <w:jc w:val="both"/>
        <w:rPr>
          <w:rFonts w:ascii="Times New Roman" w:hAnsi="Times New Roman"/>
        </w:rPr>
      </w:pPr>
      <w:r w:rsidRPr="00061F53">
        <w:rPr>
          <w:rFonts w:ascii="Times New Roman" w:hAnsi="Times New Roman"/>
        </w:rPr>
        <w:t xml:space="preserve">з) да осигури достъп на Възложителя до цялата информация, необходима за доказване на изпълнението на посочените тук задължения, да съдейства при извършването на одити, включително проверки, от страна на Възложителя или друг одитор, оправомощен от Възложителя; </w:t>
      </w:r>
    </w:p>
    <w:p w14:paraId="3739ADBF" w14:textId="77777777" w:rsidR="0026508C" w:rsidRPr="00061F53" w:rsidRDefault="00BB11A9" w:rsidP="00EE4E3F">
      <w:pPr>
        <w:pStyle w:val="ListParagraph"/>
        <w:tabs>
          <w:tab w:val="left" w:pos="709"/>
        </w:tabs>
        <w:ind w:left="0"/>
        <w:jc w:val="both"/>
        <w:rPr>
          <w:rFonts w:ascii="Times New Roman" w:hAnsi="Times New Roman"/>
        </w:rPr>
      </w:pPr>
      <w:r w:rsidRPr="00061F53">
        <w:rPr>
          <w:rFonts w:ascii="Times New Roman" w:hAnsi="Times New Roman"/>
        </w:rPr>
        <w:t>и</w:t>
      </w:r>
      <w:r w:rsidR="0026508C" w:rsidRPr="00061F53">
        <w:rPr>
          <w:rFonts w:ascii="Times New Roman" w:hAnsi="Times New Roman"/>
        </w:rPr>
        <w:t>) незабавно да уведоми Възложителя, ако счита, че дадено нареждане нарушава Регламента или други разпоредби относно защитата на данни.</w:t>
      </w:r>
    </w:p>
    <w:p w14:paraId="3ACB4FC1" w14:textId="77777777" w:rsidR="0026508C" w:rsidRPr="00061F53" w:rsidRDefault="0026508C" w:rsidP="008552C2">
      <w:pPr>
        <w:pStyle w:val="ListParagraph"/>
        <w:numPr>
          <w:ilvl w:val="1"/>
          <w:numId w:val="10"/>
        </w:numPr>
        <w:tabs>
          <w:tab w:val="clear" w:pos="1440"/>
          <w:tab w:val="left" w:pos="709"/>
        </w:tabs>
        <w:ind w:left="0" w:firstLine="0"/>
        <w:contextualSpacing/>
        <w:jc w:val="both"/>
        <w:rPr>
          <w:rFonts w:ascii="Times New Roman" w:hAnsi="Times New Roman"/>
        </w:rPr>
      </w:pPr>
      <w:r w:rsidRPr="00061F53">
        <w:rPr>
          <w:rFonts w:ascii="Times New Roman" w:hAnsi="Times New Roman"/>
        </w:rPr>
        <w:t>В случай, че Изпълнителят - обработващ лични данни, включва друг обработващ лични данни за извършването на специфични дейности по обработване от името на Възложителя, на това друго лице се налагат същите задължения за защита на данните, както задълженията между Възложителя и Изпълнителя, предвидени в настоящия договор и по- специално, да предостави достатъчно гаранции за прилагане на подходящи технически и организационни мерки, така че обработването да отговаря на изискванията на Регламента. Когато другият обработващ лични данни не изпълни задължението си за защита на данните, първоначалният обработващ данните продължава да носи пълна отговорност пред Възложителя за изпълнението на задълженията на този друг обработващ лични данни.</w:t>
      </w:r>
    </w:p>
    <w:p w14:paraId="24BF7103" w14:textId="77777777" w:rsidR="0026508C" w:rsidRPr="00061F53" w:rsidRDefault="0026508C" w:rsidP="008552C2">
      <w:pPr>
        <w:keepNext/>
        <w:numPr>
          <w:ilvl w:val="0"/>
          <w:numId w:val="10"/>
        </w:numPr>
        <w:tabs>
          <w:tab w:val="clear" w:pos="720"/>
          <w:tab w:val="left" w:pos="567"/>
          <w:tab w:val="left" w:pos="709"/>
        </w:tabs>
        <w:ind w:left="0" w:firstLine="0"/>
        <w:jc w:val="both"/>
        <w:outlineLvl w:val="0"/>
        <w:rPr>
          <w:b/>
          <w:bCs/>
          <w:sz w:val="22"/>
          <w:szCs w:val="22"/>
          <w:lang w:val="bg-BG"/>
        </w:rPr>
      </w:pPr>
      <w:r w:rsidRPr="00061F53">
        <w:rPr>
          <w:b/>
          <w:bCs/>
          <w:sz w:val="22"/>
          <w:szCs w:val="22"/>
          <w:lang w:val="bg-BG"/>
        </w:rPr>
        <w:t>АНТИКОРУПЦИОННА КЛАЗУА</w:t>
      </w:r>
    </w:p>
    <w:p w14:paraId="754991A5" w14:textId="5F588310" w:rsidR="00EE3067" w:rsidRPr="00113CE2" w:rsidRDefault="00EE3067" w:rsidP="00113CE2">
      <w:pPr>
        <w:pStyle w:val="ListParagraph"/>
        <w:numPr>
          <w:ilvl w:val="1"/>
          <w:numId w:val="10"/>
        </w:numPr>
        <w:ind w:left="0" w:firstLine="0"/>
        <w:jc w:val="both"/>
        <w:rPr>
          <w:rFonts w:ascii="Times New Roman" w:hAnsi="Times New Roman"/>
          <w:sz w:val="24"/>
          <w:szCs w:val="24"/>
        </w:rPr>
      </w:pPr>
      <w:r w:rsidRPr="00113CE2">
        <w:rPr>
          <w:rFonts w:ascii="Times New Roman" w:hAnsi="Times New Roman"/>
        </w:rPr>
        <w:t>При изпълнение на настоящия договор, страните се задължават да спазват стриктно приложимите закони, забраняващи подкупването на лица, заемащи публични длъжности, и физически лица, търговията с влияние, прането на пари, които по-конкретно могат да доведат до недопускане до обществена поръчка, включително Закона за чуждестранните корупционни практики на САЩ от 1977 г.; Закона за подкупите на Обединеното Кралство от 2010 г., Френския антикорупционен закон „</w:t>
      </w:r>
      <w:proofErr w:type="spellStart"/>
      <w:r w:rsidRPr="00113CE2">
        <w:rPr>
          <w:rFonts w:ascii="Times New Roman" w:hAnsi="Times New Roman"/>
        </w:rPr>
        <w:t>Сапен</w:t>
      </w:r>
      <w:proofErr w:type="spellEnd"/>
      <w:r w:rsidRPr="00113CE2">
        <w:rPr>
          <w:rFonts w:ascii="Times New Roman" w:hAnsi="Times New Roman"/>
        </w:rPr>
        <w:t>“ от 2016 г., както и  Закона за противодействие на корупцията сред лица, заемащи публични длъжности, Закона отнемане на незаконно придобитото имущество, Закона за мерките срещу изпиране на пари, както и всички други приложими нормативни и административни актове.</w:t>
      </w:r>
    </w:p>
    <w:p w14:paraId="655AD00A" w14:textId="77777777" w:rsidR="0026508C" w:rsidRPr="00061F53" w:rsidRDefault="0026508C" w:rsidP="008552C2">
      <w:pPr>
        <w:pStyle w:val="ListParagraph"/>
        <w:numPr>
          <w:ilvl w:val="1"/>
          <w:numId w:val="10"/>
        </w:numPr>
        <w:tabs>
          <w:tab w:val="clear" w:pos="1440"/>
          <w:tab w:val="left" w:pos="709"/>
        </w:tabs>
        <w:ind w:left="0" w:firstLine="0"/>
        <w:contextualSpacing/>
        <w:jc w:val="both"/>
        <w:rPr>
          <w:rFonts w:ascii="Times New Roman" w:hAnsi="Times New Roman"/>
        </w:rPr>
      </w:pPr>
      <w:r w:rsidRPr="00061F53">
        <w:rPr>
          <w:rFonts w:ascii="Times New Roman" w:hAnsi="Times New Roman"/>
        </w:rPr>
        <w:t xml:space="preserve">Страните се задължават да внедрят и изпълняват всички необходими и разумни политики и мерки с цел предотвратяване на корупция. </w:t>
      </w:r>
    </w:p>
    <w:p w14:paraId="67EC02DF" w14:textId="77777777" w:rsidR="0026508C" w:rsidRPr="00061F53" w:rsidRDefault="0026508C" w:rsidP="008552C2">
      <w:pPr>
        <w:pStyle w:val="ListParagraph"/>
        <w:numPr>
          <w:ilvl w:val="1"/>
          <w:numId w:val="10"/>
        </w:numPr>
        <w:tabs>
          <w:tab w:val="clear" w:pos="1440"/>
          <w:tab w:val="left" w:pos="709"/>
        </w:tabs>
        <w:ind w:left="0" w:firstLine="0"/>
        <w:contextualSpacing/>
        <w:jc w:val="both"/>
        <w:rPr>
          <w:rFonts w:ascii="Times New Roman" w:hAnsi="Times New Roman"/>
        </w:rPr>
      </w:pPr>
      <w:r w:rsidRPr="00061F53">
        <w:rPr>
          <w:rFonts w:ascii="Times New Roman" w:hAnsi="Times New Roman"/>
        </w:rPr>
        <w:t xml:space="preserve">Изпълнителят декларира, че доколкото му е известно, законните му представители, директори, служители, представители и всяко лице, което извършва услуги, съгласно този договор за или от името на Възложителя и/или други дружества от групата </w:t>
      </w:r>
      <w:proofErr w:type="spellStart"/>
      <w:r w:rsidRPr="00061F53">
        <w:rPr>
          <w:rFonts w:ascii="Times New Roman" w:hAnsi="Times New Roman"/>
        </w:rPr>
        <w:t>Веолия</w:t>
      </w:r>
      <w:proofErr w:type="spellEnd"/>
      <w:r w:rsidRPr="00061F53">
        <w:rPr>
          <w:rFonts w:ascii="Times New Roman" w:hAnsi="Times New Roman"/>
        </w:rPr>
        <w:t xml:space="preserve">, не е и няма пряко или косвено да предлага, дава, съгласява се да дава, разрешава, иска или приема даването на пари или друга облага, или да предоставя предимство или подарък на лице, компания или предприятие, включително държавни чиновници или служители, представители на политически партии, кандидати за политически длъжности, лице, заемащо длъжност в административен орган или орган на законодателната или съдебна власт, за или от името на страна, държавна агенция или държавна компания, длъжностно лице от публична организация или международна организация,  за целите на корупционно влияние върху такова </w:t>
      </w:r>
      <w:r w:rsidRPr="00061F53">
        <w:rPr>
          <w:rFonts w:ascii="Times New Roman" w:hAnsi="Times New Roman"/>
        </w:rPr>
        <w:lastRenderedPageBreak/>
        <w:t xml:space="preserve">лице в заеманата от него служебна длъжност, или за целите на възнаграждаване на или склоняване към неточно изпълнение на съответно задължение или дейност от лице, за да се постигне или запази даден бизнес за Възложителя и/или други дружества от групата </w:t>
      </w:r>
      <w:proofErr w:type="spellStart"/>
      <w:r w:rsidRPr="00061F53">
        <w:rPr>
          <w:rFonts w:ascii="Times New Roman" w:hAnsi="Times New Roman"/>
        </w:rPr>
        <w:t>Веолия</w:t>
      </w:r>
      <w:proofErr w:type="spellEnd"/>
      <w:r w:rsidRPr="00061F53">
        <w:rPr>
          <w:rFonts w:ascii="Times New Roman" w:hAnsi="Times New Roman"/>
        </w:rPr>
        <w:t xml:space="preserve"> или да се извлече полза при осъществяването на бизнес за Възложителя и/или други дружества от групата </w:t>
      </w:r>
      <w:proofErr w:type="spellStart"/>
      <w:r w:rsidRPr="00061F53">
        <w:rPr>
          <w:rFonts w:ascii="Times New Roman" w:hAnsi="Times New Roman"/>
        </w:rPr>
        <w:t>Веолия</w:t>
      </w:r>
      <w:proofErr w:type="spellEnd"/>
      <w:r w:rsidRPr="00061F53">
        <w:rPr>
          <w:rFonts w:ascii="Times New Roman" w:hAnsi="Times New Roman"/>
        </w:rPr>
        <w:t xml:space="preserve">. </w:t>
      </w:r>
    </w:p>
    <w:p w14:paraId="64370CC9" w14:textId="77777777" w:rsidR="0026508C" w:rsidRPr="00061F53" w:rsidRDefault="0026508C" w:rsidP="008552C2">
      <w:pPr>
        <w:pStyle w:val="ListParagraph"/>
        <w:numPr>
          <w:ilvl w:val="1"/>
          <w:numId w:val="10"/>
        </w:numPr>
        <w:tabs>
          <w:tab w:val="clear" w:pos="1440"/>
          <w:tab w:val="left" w:pos="709"/>
        </w:tabs>
        <w:ind w:left="0" w:firstLine="0"/>
        <w:contextualSpacing/>
        <w:jc w:val="both"/>
        <w:rPr>
          <w:rFonts w:ascii="Times New Roman" w:hAnsi="Times New Roman"/>
        </w:rPr>
      </w:pPr>
      <w:r w:rsidRPr="00061F53">
        <w:rPr>
          <w:rFonts w:ascii="Times New Roman" w:hAnsi="Times New Roman"/>
        </w:rPr>
        <w:t xml:space="preserve">Изпълнителят приема да уведомява Възложителя за всяко нарушаване на условие от този член в разумен срок.   </w:t>
      </w:r>
    </w:p>
    <w:p w14:paraId="2EF26AD0" w14:textId="77777777" w:rsidR="0026508C" w:rsidRPr="00061F53" w:rsidRDefault="0026508C" w:rsidP="008552C2">
      <w:pPr>
        <w:pStyle w:val="ListParagraph"/>
        <w:numPr>
          <w:ilvl w:val="1"/>
          <w:numId w:val="10"/>
        </w:numPr>
        <w:tabs>
          <w:tab w:val="clear" w:pos="1440"/>
          <w:tab w:val="left" w:pos="709"/>
        </w:tabs>
        <w:ind w:left="0" w:firstLine="0"/>
        <w:contextualSpacing/>
        <w:jc w:val="both"/>
        <w:rPr>
          <w:rFonts w:ascii="Times New Roman" w:hAnsi="Times New Roman"/>
        </w:rPr>
      </w:pPr>
      <w:r w:rsidRPr="00061F53">
        <w:rPr>
          <w:rFonts w:ascii="Times New Roman" w:hAnsi="Times New Roman"/>
        </w:rPr>
        <w:t xml:space="preserve">В случай че Възложителят уведоми Изпълнителят, че има основателни причини да счита, че Изпълнителят е нарушил условие от този раздел:   </w:t>
      </w:r>
    </w:p>
    <w:p w14:paraId="24F887B4" w14:textId="77777777" w:rsidR="0026508C" w:rsidRPr="00061F53" w:rsidRDefault="0026508C" w:rsidP="008552C2">
      <w:pPr>
        <w:pStyle w:val="ListParagraph"/>
        <w:numPr>
          <w:ilvl w:val="2"/>
          <w:numId w:val="10"/>
        </w:numPr>
        <w:tabs>
          <w:tab w:val="left" w:pos="709"/>
        </w:tabs>
        <w:ind w:left="0" w:firstLine="0"/>
        <w:contextualSpacing/>
        <w:jc w:val="both"/>
        <w:rPr>
          <w:rFonts w:ascii="Times New Roman" w:hAnsi="Times New Roman"/>
        </w:rPr>
      </w:pPr>
      <w:r w:rsidRPr="00061F53">
        <w:rPr>
          <w:rFonts w:ascii="Times New Roman" w:hAnsi="Times New Roman"/>
        </w:rPr>
        <w:t xml:space="preserve">Възложителят има право да спре изпълнението на настоящия Договор без предизвестие, доколкото Възложителят счита за необходимо да разследва съответното поведение, без това да води до възникването на каквито и да било задължения или отговорност пред Изпълнителят за такова спиране; </w:t>
      </w:r>
    </w:p>
    <w:p w14:paraId="6D7ACB92" w14:textId="77777777" w:rsidR="0026508C" w:rsidRPr="00061F53" w:rsidRDefault="0026508C" w:rsidP="008552C2">
      <w:pPr>
        <w:pStyle w:val="ListParagraph"/>
        <w:numPr>
          <w:ilvl w:val="2"/>
          <w:numId w:val="10"/>
        </w:numPr>
        <w:tabs>
          <w:tab w:val="clear" w:pos="1440"/>
          <w:tab w:val="left" w:pos="709"/>
        </w:tabs>
        <w:ind w:left="0" w:firstLine="0"/>
        <w:contextualSpacing/>
        <w:jc w:val="both"/>
        <w:rPr>
          <w:rFonts w:ascii="Times New Roman" w:hAnsi="Times New Roman"/>
        </w:rPr>
      </w:pPr>
      <w:r w:rsidRPr="00061F53">
        <w:rPr>
          <w:rFonts w:ascii="Times New Roman" w:hAnsi="Times New Roman"/>
        </w:rPr>
        <w:t xml:space="preserve">Изпълнителят се задължава да предприеме всички разумни стъпки, за да предотврати загубата или унищожаването на документални доказателства във връзка със съответното поведение. </w:t>
      </w:r>
    </w:p>
    <w:p w14:paraId="1AE08F4F" w14:textId="77777777" w:rsidR="0026508C" w:rsidRPr="00061F53" w:rsidRDefault="0026508C" w:rsidP="008552C2">
      <w:pPr>
        <w:pStyle w:val="ListParagraph"/>
        <w:numPr>
          <w:ilvl w:val="1"/>
          <w:numId w:val="10"/>
        </w:numPr>
        <w:tabs>
          <w:tab w:val="clear" w:pos="1440"/>
          <w:tab w:val="left" w:pos="709"/>
        </w:tabs>
        <w:ind w:left="0" w:firstLine="0"/>
        <w:contextualSpacing/>
        <w:jc w:val="both"/>
        <w:rPr>
          <w:rFonts w:ascii="Times New Roman" w:hAnsi="Times New Roman"/>
        </w:rPr>
      </w:pPr>
      <w:r w:rsidRPr="00061F53">
        <w:rPr>
          <w:rFonts w:ascii="Times New Roman" w:hAnsi="Times New Roman"/>
        </w:rPr>
        <w:t xml:space="preserve">Ако Изпълнителят наруши някое условие на настоящия раздел: </w:t>
      </w:r>
    </w:p>
    <w:p w14:paraId="33E69980" w14:textId="77777777" w:rsidR="00FE112F" w:rsidRPr="00061F53" w:rsidRDefault="0026508C" w:rsidP="008552C2">
      <w:pPr>
        <w:pStyle w:val="ListParagraph"/>
        <w:numPr>
          <w:ilvl w:val="2"/>
          <w:numId w:val="10"/>
        </w:numPr>
        <w:tabs>
          <w:tab w:val="left" w:pos="709"/>
        </w:tabs>
        <w:ind w:left="0" w:firstLine="0"/>
        <w:contextualSpacing/>
        <w:jc w:val="both"/>
        <w:rPr>
          <w:rFonts w:ascii="Times New Roman" w:hAnsi="Times New Roman"/>
        </w:rPr>
      </w:pPr>
      <w:r w:rsidRPr="00061F53">
        <w:rPr>
          <w:rFonts w:ascii="Times New Roman" w:hAnsi="Times New Roman"/>
        </w:rPr>
        <w:t xml:space="preserve">Възложителят може незабавно да прекрати този Договор без предизвестие и без да има каквито и да било задължения. </w:t>
      </w:r>
    </w:p>
    <w:p w14:paraId="309B8823" w14:textId="77777777" w:rsidR="008F4FC1" w:rsidRPr="00061F53" w:rsidRDefault="0026508C" w:rsidP="008552C2">
      <w:pPr>
        <w:pStyle w:val="ListParagraph"/>
        <w:numPr>
          <w:ilvl w:val="2"/>
          <w:numId w:val="10"/>
        </w:numPr>
        <w:tabs>
          <w:tab w:val="left" w:pos="709"/>
        </w:tabs>
        <w:ind w:left="0" w:firstLine="0"/>
        <w:contextualSpacing/>
        <w:jc w:val="both"/>
        <w:rPr>
          <w:rFonts w:ascii="Times New Roman" w:hAnsi="Times New Roman"/>
        </w:rPr>
      </w:pPr>
      <w:r w:rsidRPr="00061F53">
        <w:rPr>
          <w:rFonts w:ascii="Times New Roman" w:hAnsi="Times New Roman"/>
        </w:rPr>
        <w:t>Изпълнителят се задължава да обезщети Възложителя, до максималната степен, позволена от закона, за загуби, вреди или разходи, понесени от Възложителя, възникващи от такова нарушение</w:t>
      </w:r>
    </w:p>
    <w:sectPr w:rsidR="008F4FC1" w:rsidRPr="00061F53" w:rsidSect="00EE4E3F">
      <w:headerReference w:type="default" r:id="rId10"/>
      <w:footerReference w:type="even" r:id="rId11"/>
      <w:footerReference w:type="default" r:id="rId12"/>
      <w:headerReference w:type="first" r:id="rId13"/>
      <w:footerReference w:type="first" r:id="rId14"/>
      <w:type w:val="nextColumn"/>
      <w:pgSz w:w="11906" w:h="16838" w:code="1"/>
      <w:pgMar w:top="-851" w:right="991" w:bottom="568" w:left="1134" w:header="284" w:footer="3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DC54D" w14:textId="77777777" w:rsidR="002B216B" w:rsidRDefault="002B216B">
      <w:r>
        <w:separator/>
      </w:r>
    </w:p>
  </w:endnote>
  <w:endnote w:type="continuationSeparator" w:id="0">
    <w:p w14:paraId="4E87C59D" w14:textId="77777777" w:rsidR="002B216B" w:rsidRDefault="002B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onotype Sorts">
    <w:altName w:val="Courier New"/>
    <w:panose1 w:val="00000000000000000000"/>
    <w:charset w:val="02"/>
    <w:family w:val="auto"/>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GillSans">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BD570" w14:textId="77777777" w:rsidR="00D866F6" w:rsidRDefault="00D866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687F7C3" w14:textId="77777777" w:rsidR="00D866F6" w:rsidRDefault="00D866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40C1C" w14:textId="77777777" w:rsidR="00D866F6" w:rsidRPr="00844FDD" w:rsidRDefault="00D866F6" w:rsidP="00D67C4E">
    <w:pPr>
      <w:pStyle w:val="Footer"/>
      <w:spacing w:before="0" w:line="240" w:lineRule="auto"/>
      <w:jc w:val="right"/>
    </w:pPr>
    <w:r>
      <w:fldChar w:fldCharType="begin"/>
    </w:r>
    <w:r>
      <w:instrText xml:space="preserve"> PAGE   \* MERGEFORMAT </w:instrText>
    </w:r>
    <w:r>
      <w:fldChar w:fldCharType="separate"/>
    </w:r>
    <w:r>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30F8D" w14:textId="77777777" w:rsidR="00E20C1B" w:rsidRDefault="00E20C1B" w:rsidP="00E20C1B">
    <w:pPr>
      <w:pStyle w:val="Footer"/>
      <w:spacing w:before="0" w:line="240" w:lineRule="auto"/>
      <w:jc w:val="right"/>
    </w:pPr>
    <w:r>
      <w:fldChar w:fldCharType="begin"/>
    </w:r>
    <w:r>
      <w:instrText xml:space="preserve"> PAGE   \* MERGEFORMAT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B9CEA" w14:textId="77777777" w:rsidR="002B216B" w:rsidRDefault="002B216B">
      <w:r>
        <w:separator/>
      </w:r>
    </w:p>
  </w:footnote>
  <w:footnote w:type="continuationSeparator" w:id="0">
    <w:p w14:paraId="240E8C07" w14:textId="77777777" w:rsidR="002B216B" w:rsidRDefault="002B2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EF123" w14:textId="77777777" w:rsidR="00D866F6" w:rsidRDefault="00D866F6">
    <w:pPr>
      <w:pStyle w:val="Header"/>
      <w:tabs>
        <w:tab w:val="left" w:pos="4839"/>
      </w:tabs>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D5DF" w14:textId="77777777" w:rsidR="00D866F6" w:rsidRPr="009D0111" w:rsidRDefault="00D866F6" w:rsidP="009D0111">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8522C"/>
    <w:multiLevelType w:val="multilevel"/>
    <w:tmpl w:val="613A835A"/>
    <w:lvl w:ilvl="0">
      <w:start w:val="1"/>
      <w:numFmt w:val="decimal"/>
      <w:lvlText w:val="%1."/>
      <w:lvlJc w:val="left"/>
      <w:pPr>
        <w:tabs>
          <w:tab w:val="num" w:pos="720"/>
        </w:tabs>
        <w:ind w:left="720" w:hanging="720"/>
      </w:pPr>
      <w:rPr>
        <w:rFonts w:ascii="Times New Roman" w:hAnsi="Times New Roman" w:cs="Times New Roman" w:hint="default"/>
        <w:b/>
        <w:i w:val="0"/>
        <w:sz w:val="22"/>
        <w:szCs w:val="22"/>
      </w:rPr>
    </w:lvl>
    <w:lvl w:ilvl="1">
      <w:start w:val="1"/>
      <w:numFmt w:val="decimal"/>
      <w:lvlText w:val="%1.%2."/>
      <w:lvlJc w:val="left"/>
      <w:pPr>
        <w:tabs>
          <w:tab w:val="num" w:pos="720"/>
        </w:tabs>
        <w:ind w:left="720" w:hanging="720"/>
      </w:pPr>
      <w:rPr>
        <w:rFonts w:ascii="Times New Roman" w:hAnsi="Times New Roman" w:cs="Times New Roman" w:hint="default"/>
        <w:b/>
        <w:bCs/>
        <w:i w:val="0"/>
        <w:strike w:val="0"/>
        <w:sz w:val="22"/>
        <w:szCs w:val="22"/>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9C13ACC"/>
    <w:multiLevelType w:val="hybridMultilevel"/>
    <w:tmpl w:val="00F05D98"/>
    <w:lvl w:ilvl="0" w:tplc="5754A1B4">
      <w:start w:val="1"/>
      <w:numFmt w:val="bullet"/>
      <w:pStyle w:val="Bullet"/>
      <w:lvlText w:val=""/>
      <w:lvlJc w:val="left"/>
      <w:pPr>
        <w:tabs>
          <w:tab w:val="num" w:pos="1703"/>
        </w:tabs>
        <w:ind w:left="1703" w:hanging="623"/>
      </w:pPr>
      <w:rPr>
        <w:rFonts w:ascii="Monotype Sorts" w:hAnsi="Monotype Sorts"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2FF3A39"/>
    <w:multiLevelType w:val="multilevel"/>
    <w:tmpl w:val="5EF2017A"/>
    <w:lvl w:ilvl="0">
      <w:start w:val="1"/>
      <w:numFmt w:val="decimal"/>
      <w:lvlText w:val="%1."/>
      <w:lvlJc w:val="left"/>
      <w:pPr>
        <w:tabs>
          <w:tab w:val="num" w:pos="720"/>
        </w:tabs>
        <w:ind w:left="720" w:hanging="720"/>
      </w:pPr>
      <w:rPr>
        <w:rFonts w:ascii="Times New Roman" w:hAnsi="Times New Roman" w:cs="Times New Roman" w:hint="default"/>
        <w:b/>
        <w:bCs/>
        <w:i w:val="0"/>
        <w:sz w:val="24"/>
        <w:szCs w:val="24"/>
      </w:rPr>
    </w:lvl>
    <w:lvl w:ilvl="1">
      <w:start w:val="1"/>
      <w:numFmt w:val="decimal"/>
      <w:lvlText w:val="%1.%2."/>
      <w:lvlJc w:val="left"/>
      <w:pPr>
        <w:tabs>
          <w:tab w:val="num" w:pos="1440"/>
        </w:tabs>
        <w:ind w:left="1080" w:hanging="360"/>
      </w:pPr>
      <w:rPr>
        <w:rFonts w:ascii="Times New Roman" w:hAnsi="Times New Roman" w:cs="Times New Roman" w:hint="default"/>
        <w:b/>
        <w:bCs/>
        <w:i w:val="0"/>
        <w:sz w:val="24"/>
        <w:szCs w:val="24"/>
      </w:rPr>
    </w:lvl>
    <w:lvl w:ilvl="2">
      <w:start w:val="1"/>
      <w:numFmt w:val="decimal"/>
      <w:lvlText w:val="%1.%2.%3."/>
      <w:lvlJc w:val="left"/>
      <w:pPr>
        <w:tabs>
          <w:tab w:val="num" w:pos="862"/>
        </w:tabs>
        <w:ind w:left="862" w:hanging="720"/>
      </w:pPr>
      <w:rPr>
        <w:rFonts w:ascii="Times New Roman" w:hAnsi="Times New Roman" w:cs="Times New Roman" w:hint="default"/>
        <w:b/>
        <w:bCs/>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1931"/>
        </w:tabs>
        <w:ind w:left="1931"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 w15:restartNumberingAfterBreak="0">
    <w:nsid w:val="2F0A6053"/>
    <w:multiLevelType w:val="hybridMultilevel"/>
    <w:tmpl w:val="3B00F564"/>
    <w:lvl w:ilvl="0" w:tplc="DBD4E262">
      <w:start w:val="1"/>
      <w:numFmt w:val="bullet"/>
      <w:lvlText w:val=""/>
      <w:lvlJc w:val="left"/>
      <w:pPr>
        <w:tabs>
          <w:tab w:val="num" w:pos="2160"/>
        </w:tabs>
        <w:ind w:left="21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F130D5"/>
    <w:multiLevelType w:val="multilevel"/>
    <w:tmpl w:val="3E6AC47A"/>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5614C55"/>
    <w:multiLevelType w:val="multilevel"/>
    <w:tmpl w:val="D6C24FB4"/>
    <w:lvl w:ilvl="0">
      <w:start w:val="1"/>
      <w:numFmt w:val="decimal"/>
      <w:lvlText w:val="%1."/>
      <w:lvlJc w:val="left"/>
      <w:pPr>
        <w:tabs>
          <w:tab w:val="num" w:pos="720"/>
        </w:tabs>
        <w:ind w:left="720" w:hanging="720"/>
      </w:pPr>
      <w:rPr>
        <w:rFonts w:ascii="Bookman Old Style" w:hAnsi="Bookman Old Style" w:cs="Times New Roman" w:hint="default"/>
        <w:b w:val="0"/>
        <w:i w:val="0"/>
        <w:sz w:val="22"/>
      </w:rPr>
    </w:lvl>
    <w:lvl w:ilvl="1">
      <w:start w:val="1"/>
      <w:numFmt w:val="decimal"/>
      <w:lvlText w:val="%1.%2."/>
      <w:lvlJc w:val="left"/>
      <w:pPr>
        <w:tabs>
          <w:tab w:val="num" w:pos="1440"/>
        </w:tabs>
        <w:ind w:left="1440" w:hanging="1440"/>
      </w:pPr>
      <w:rPr>
        <w:rFonts w:ascii="Times New Roman" w:hAnsi="Times New Roman" w:cs="Times New Roman" w:hint="default"/>
        <w:b/>
        <w:bCs/>
        <w:i w:val="0"/>
        <w:sz w:val="22"/>
        <w:szCs w:val="22"/>
      </w:rPr>
    </w:lvl>
    <w:lvl w:ilvl="2">
      <w:start w:val="1"/>
      <w:numFmt w:val="decimal"/>
      <w:lvlText w:val="%1.%2.%3."/>
      <w:lvlJc w:val="left"/>
      <w:pPr>
        <w:tabs>
          <w:tab w:val="num" w:pos="1440"/>
        </w:tabs>
        <w:ind w:left="1440" w:hanging="720"/>
      </w:pPr>
      <w:rPr>
        <w:rFonts w:ascii="Bookman Old Style" w:hAnsi="Bookman Old Style" w:cs="Times New Roman" w:hint="default"/>
        <w:b w:val="0"/>
        <w:i w:val="0"/>
        <w:sz w:val="24"/>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6" w15:restartNumberingAfterBreak="0">
    <w:nsid w:val="504533D1"/>
    <w:multiLevelType w:val="multilevel"/>
    <w:tmpl w:val="BE240F50"/>
    <w:lvl w:ilvl="0">
      <w:start w:val="1"/>
      <w:numFmt w:val="decimal"/>
      <w:lvlText w:val="%1."/>
      <w:lvlJc w:val="left"/>
      <w:pPr>
        <w:tabs>
          <w:tab w:val="num" w:pos="720"/>
        </w:tabs>
        <w:ind w:left="720" w:hanging="720"/>
      </w:pPr>
      <w:rPr>
        <w:rFonts w:ascii="Times New Roman" w:hAnsi="Times New Roman" w:cs="Times New Roman" w:hint="default"/>
        <w:b/>
        <w:i w:val="0"/>
        <w:sz w:val="22"/>
        <w:szCs w:val="22"/>
      </w:rPr>
    </w:lvl>
    <w:lvl w:ilvl="1">
      <w:start w:val="1"/>
      <w:numFmt w:val="decimal"/>
      <w:lvlText w:val="%1.%2"/>
      <w:lvlJc w:val="left"/>
      <w:pPr>
        <w:tabs>
          <w:tab w:val="num" w:pos="720"/>
        </w:tabs>
        <w:ind w:left="720" w:hanging="720"/>
      </w:pPr>
      <w:rPr>
        <w:rFonts w:ascii="Times New Roman" w:hAnsi="Times New Roman" w:cs="Times New Roman" w:hint="default"/>
        <w:b/>
        <w:bCs/>
        <w:i w:val="0"/>
        <w:sz w:val="22"/>
        <w:szCs w:val="22"/>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6E8404D2"/>
    <w:multiLevelType w:val="multilevel"/>
    <w:tmpl w:val="3A3A12B4"/>
    <w:lvl w:ilvl="0">
      <w:start w:val="1"/>
      <w:numFmt w:val="decimal"/>
      <w:lvlText w:val="%1."/>
      <w:lvlJc w:val="left"/>
      <w:pPr>
        <w:ind w:left="450" w:hanging="450"/>
      </w:pPr>
      <w:rPr>
        <w:rFonts w:cs="Verdana" w:hint="default"/>
        <w:b/>
      </w:rPr>
    </w:lvl>
    <w:lvl w:ilvl="1">
      <w:start w:val="1"/>
      <w:numFmt w:val="decimal"/>
      <w:lvlText w:val="%1.%2."/>
      <w:lvlJc w:val="left"/>
      <w:pPr>
        <w:ind w:left="2133" w:hanging="720"/>
      </w:pPr>
      <w:rPr>
        <w:rFonts w:ascii="Times New Roman" w:hAnsi="Times New Roman" w:cs="Times New Roman" w:hint="default"/>
        <w:b/>
        <w:bCs/>
        <w:sz w:val="24"/>
        <w:szCs w:val="24"/>
      </w:rPr>
    </w:lvl>
    <w:lvl w:ilvl="2">
      <w:start w:val="1"/>
      <w:numFmt w:val="decimal"/>
      <w:lvlText w:val="%1.%2.%3."/>
      <w:lvlJc w:val="left"/>
      <w:pPr>
        <w:ind w:left="3906" w:hanging="1080"/>
      </w:pPr>
      <w:rPr>
        <w:rFonts w:ascii="Verdana" w:hAnsi="Verdana" w:cs="Verdana" w:hint="default"/>
      </w:rPr>
    </w:lvl>
    <w:lvl w:ilvl="3">
      <w:start w:val="1"/>
      <w:numFmt w:val="decimal"/>
      <w:lvlText w:val="%1.%2.%3.%4."/>
      <w:lvlJc w:val="left"/>
      <w:pPr>
        <w:ind w:left="5319" w:hanging="1080"/>
      </w:pPr>
      <w:rPr>
        <w:rFonts w:cs="Verdana" w:hint="default"/>
      </w:rPr>
    </w:lvl>
    <w:lvl w:ilvl="4">
      <w:start w:val="1"/>
      <w:numFmt w:val="decimal"/>
      <w:lvlText w:val="%1.%2.%3.%4.%5."/>
      <w:lvlJc w:val="left"/>
      <w:pPr>
        <w:ind w:left="7092" w:hanging="1440"/>
      </w:pPr>
      <w:rPr>
        <w:rFonts w:cs="Verdana" w:hint="default"/>
      </w:rPr>
    </w:lvl>
    <w:lvl w:ilvl="5">
      <w:start w:val="1"/>
      <w:numFmt w:val="decimal"/>
      <w:lvlText w:val="%1.%2.%3.%4.%5.%6."/>
      <w:lvlJc w:val="left"/>
      <w:pPr>
        <w:ind w:left="8865" w:hanging="1800"/>
      </w:pPr>
      <w:rPr>
        <w:rFonts w:cs="Verdana" w:hint="default"/>
      </w:rPr>
    </w:lvl>
    <w:lvl w:ilvl="6">
      <w:start w:val="1"/>
      <w:numFmt w:val="decimal"/>
      <w:lvlText w:val="%1.%2.%3.%4.%5.%6.%7."/>
      <w:lvlJc w:val="left"/>
      <w:pPr>
        <w:ind w:left="10638" w:hanging="2160"/>
      </w:pPr>
      <w:rPr>
        <w:rFonts w:cs="Verdana" w:hint="default"/>
      </w:rPr>
    </w:lvl>
    <w:lvl w:ilvl="7">
      <w:start w:val="1"/>
      <w:numFmt w:val="decimal"/>
      <w:lvlText w:val="%1.%2.%3.%4.%5.%6.%7.%8."/>
      <w:lvlJc w:val="left"/>
      <w:pPr>
        <w:ind w:left="12051" w:hanging="2160"/>
      </w:pPr>
      <w:rPr>
        <w:rFonts w:cs="Verdana" w:hint="default"/>
      </w:rPr>
    </w:lvl>
    <w:lvl w:ilvl="8">
      <w:start w:val="1"/>
      <w:numFmt w:val="decimal"/>
      <w:lvlText w:val="%1.%2.%3.%4.%5.%6.%7.%8.%9."/>
      <w:lvlJc w:val="left"/>
      <w:pPr>
        <w:ind w:left="13824" w:hanging="2520"/>
      </w:pPr>
      <w:rPr>
        <w:rFonts w:cs="Verdana" w:hint="default"/>
      </w:rPr>
    </w:lvl>
  </w:abstractNum>
  <w:abstractNum w:abstractNumId="8" w15:restartNumberingAfterBreak="0">
    <w:nsid w:val="72DB796D"/>
    <w:multiLevelType w:val="multilevel"/>
    <w:tmpl w:val="88E2CED2"/>
    <w:lvl w:ilvl="0">
      <w:start w:val="2"/>
      <w:numFmt w:val="decimal"/>
      <w:lvlText w:val="%1."/>
      <w:lvlJc w:val="left"/>
      <w:pPr>
        <w:ind w:left="450" w:hanging="450"/>
      </w:pPr>
      <w:rPr>
        <w:rFonts w:hint="default"/>
        <w:color w:val="FF0000"/>
      </w:rPr>
    </w:lvl>
    <w:lvl w:ilvl="1">
      <w:start w:val="1"/>
      <w:numFmt w:val="decimal"/>
      <w:lvlText w:val="%1.%2."/>
      <w:lvlJc w:val="left"/>
      <w:pPr>
        <w:ind w:left="1571" w:hanging="720"/>
      </w:pPr>
      <w:rPr>
        <w:rFonts w:hint="default"/>
        <w:b/>
        <w:bCs/>
        <w:color w:val="auto"/>
      </w:rPr>
    </w:lvl>
    <w:lvl w:ilvl="2">
      <w:start w:val="1"/>
      <w:numFmt w:val="decimal"/>
      <w:lvlText w:val="%1.%2.%3."/>
      <w:lvlJc w:val="left"/>
      <w:pPr>
        <w:ind w:left="2782" w:hanging="1080"/>
      </w:pPr>
      <w:rPr>
        <w:rFonts w:hint="default"/>
        <w:color w:val="FF0000"/>
      </w:rPr>
    </w:lvl>
    <w:lvl w:ilvl="3">
      <w:start w:val="1"/>
      <w:numFmt w:val="decimal"/>
      <w:lvlText w:val="%1.%2.%3.%4."/>
      <w:lvlJc w:val="left"/>
      <w:pPr>
        <w:ind w:left="3633" w:hanging="1080"/>
      </w:pPr>
      <w:rPr>
        <w:rFonts w:hint="default"/>
        <w:color w:val="FF0000"/>
      </w:rPr>
    </w:lvl>
    <w:lvl w:ilvl="4">
      <w:start w:val="1"/>
      <w:numFmt w:val="decimal"/>
      <w:lvlText w:val="%1.%2.%3.%4.%5."/>
      <w:lvlJc w:val="left"/>
      <w:pPr>
        <w:ind w:left="4844" w:hanging="1440"/>
      </w:pPr>
      <w:rPr>
        <w:rFonts w:hint="default"/>
        <w:color w:val="FF0000"/>
      </w:rPr>
    </w:lvl>
    <w:lvl w:ilvl="5">
      <w:start w:val="1"/>
      <w:numFmt w:val="decimal"/>
      <w:lvlText w:val="%1.%2.%3.%4.%5.%6."/>
      <w:lvlJc w:val="left"/>
      <w:pPr>
        <w:ind w:left="6055" w:hanging="1800"/>
      </w:pPr>
      <w:rPr>
        <w:rFonts w:hint="default"/>
        <w:color w:val="FF0000"/>
      </w:rPr>
    </w:lvl>
    <w:lvl w:ilvl="6">
      <w:start w:val="1"/>
      <w:numFmt w:val="decimal"/>
      <w:lvlText w:val="%1.%2.%3.%4.%5.%6.%7."/>
      <w:lvlJc w:val="left"/>
      <w:pPr>
        <w:ind w:left="7266" w:hanging="2160"/>
      </w:pPr>
      <w:rPr>
        <w:rFonts w:hint="default"/>
        <w:color w:val="FF0000"/>
      </w:rPr>
    </w:lvl>
    <w:lvl w:ilvl="7">
      <w:start w:val="1"/>
      <w:numFmt w:val="decimal"/>
      <w:lvlText w:val="%1.%2.%3.%4.%5.%6.%7.%8."/>
      <w:lvlJc w:val="left"/>
      <w:pPr>
        <w:ind w:left="8117" w:hanging="2160"/>
      </w:pPr>
      <w:rPr>
        <w:rFonts w:hint="default"/>
        <w:color w:val="FF0000"/>
      </w:rPr>
    </w:lvl>
    <w:lvl w:ilvl="8">
      <w:start w:val="1"/>
      <w:numFmt w:val="decimal"/>
      <w:lvlText w:val="%1.%2.%3.%4.%5.%6.%7.%8.%9."/>
      <w:lvlJc w:val="left"/>
      <w:pPr>
        <w:ind w:left="9328" w:hanging="2520"/>
      </w:pPr>
      <w:rPr>
        <w:rFonts w:hint="default"/>
        <w:color w:val="FF0000"/>
      </w:rPr>
    </w:lvl>
  </w:abstractNum>
  <w:abstractNum w:abstractNumId="9" w15:restartNumberingAfterBreak="0">
    <w:nsid w:val="760D106D"/>
    <w:multiLevelType w:val="multilevel"/>
    <w:tmpl w:val="5EF2017A"/>
    <w:lvl w:ilvl="0">
      <w:start w:val="1"/>
      <w:numFmt w:val="decimal"/>
      <w:lvlText w:val="%1."/>
      <w:lvlJc w:val="left"/>
      <w:pPr>
        <w:tabs>
          <w:tab w:val="num" w:pos="720"/>
        </w:tabs>
        <w:ind w:left="720" w:hanging="720"/>
      </w:pPr>
      <w:rPr>
        <w:rFonts w:ascii="Times New Roman" w:hAnsi="Times New Roman" w:cs="Times New Roman" w:hint="default"/>
        <w:b/>
        <w:i w:val="0"/>
        <w:sz w:val="24"/>
        <w:szCs w:val="24"/>
      </w:rPr>
    </w:lvl>
    <w:lvl w:ilvl="1">
      <w:start w:val="1"/>
      <w:numFmt w:val="decimal"/>
      <w:lvlText w:val="%1.%2."/>
      <w:lvlJc w:val="left"/>
      <w:pPr>
        <w:tabs>
          <w:tab w:val="num" w:pos="1440"/>
        </w:tabs>
        <w:ind w:left="1080" w:hanging="360"/>
      </w:pPr>
      <w:rPr>
        <w:rFonts w:ascii="Times New Roman" w:hAnsi="Times New Roman" w:cs="Times New Roman" w:hint="default"/>
        <w:b/>
        <w:bCs/>
        <w:i w:val="0"/>
        <w:sz w:val="24"/>
        <w:szCs w:val="24"/>
      </w:rPr>
    </w:lvl>
    <w:lvl w:ilvl="2">
      <w:start w:val="1"/>
      <w:numFmt w:val="decimal"/>
      <w:lvlText w:val="%1.%2.%3."/>
      <w:lvlJc w:val="left"/>
      <w:pPr>
        <w:tabs>
          <w:tab w:val="num" w:pos="1440"/>
        </w:tabs>
        <w:ind w:left="1440" w:hanging="720"/>
      </w:pPr>
      <w:rPr>
        <w:rFonts w:ascii="Times New Roman" w:hAnsi="Times New Roman" w:cs="Times New Roman" w:hint="default"/>
        <w:b/>
        <w:bCs/>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15:restartNumberingAfterBreak="0">
    <w:nsid w:val="7C800EA9"/>
    <w:multiLevelType w:val="hybridMultilevel"/>
    <w:tmpl w:val="1A0EDC5E"/>
    <w:lvl w:ilvl="0" w:tplc="8F4A732A">
      <w:start w:val="1"/>
      <w:numFmt w:val="decimal"/>
      <w:lvlText w:val="%1."/>
      <w:lvlJc w:val="left"/>
      <w:pPr>
        <w:tabs>
          <w:tab w:val="num" w:pos="2520"/>
        </w:tabs>
        <w:ind w:left="2520" w:hanging="720"/>
      </w:pPr>
      <w:rPr>
        <w:rFonts w:ascii="Times New Roman" w:hAnsi="Times New Roman" w:cs="Times New Roman" w:hint="default"/>
        <w:b/>
        <w:bCs/>
        <w:i w:val="0"/>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7EE20664"/>
    <w:multiLevelType w:val="multilevel"/>
    <w:tmpl w:val="7348147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49197005">
    <w:abstractNumId w:val="1"/>
  </w:num>
  <w:num w:numId="2" w16cid:durableId="1782534749">
    <w:abstractNumId w:val="0"/>
  </w:num>
  <w:num w:numId="3" w16cid:durableId="197085211">
    <w:abstractNumId w:val="6"/>
  </w:num>
  <w:num w:numId="4" w16cid:durableId="1813210888">
    <w:abstractNumId w:val="5"/>
  </w:num>
  <w:num w:numId="5" w16cid:durableId="1786263887">
    <w:abstractNumId w:val="8"/>
  </w:num>
  <w:num w:numId="6" w16cid:durableId="1070077666">
    <w:abstractNumId w:val="7"/>
  </w:num>
  <w:num w:numId="7" w16cid:durableId="1996759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13682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002103">
    <w:abstractNumId w:val="3"/>
  </w:num>
  <w:num w:numId="10" w16cid:durableId="38213049">
    <w:abstractNumId w:val="9"/>
  </w:num>
  <w:num w:numId="11" w16cid:durableId="3664882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3907734">
    <w:abstractNumId w:val="2"/>
  </w:num>
  <w:num w:numId="13" w16cid:durableId="13488218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2CD"/>
    <w:rsid w:val="00003BAC"/>
    <w:rsid w:val="000048CF"/>
    <w:rsid w:val="00012E9A"/>
    <w:rsid w:val="0001494D"/>
    <w:rsid w:val="00017299"/>
    <w:rsid w:val="000172FF"/>
    <w:rsid w:val="00025C6D"/>
    <w:rsid w:val="00031C1F"/>
    <w:rsid w:val="0003288C"/>
    <w:rsid w:val="00032DE5"/>
    <w:rsid w:val="000414C1"/>
    <w:rsid w:val="00043749"/>
    <w:rsid w:val="00044608"/>
    <w:rsid w:val="00044A5C"/>
    <w:rsid w:val="00044B5F"/>
    <w:rsid w:val="00046BF1"/>
    <w:rsid w:val="00046F56"/>
    <w:rsid w:val="000472CD"/>
    <w:rsid w:val="0005220F"/>
    <w:rsid w:val="000530E8"/>
    <w:rsid w:val="00053DBE"/>
    <w:rsid w:val="00061F53"/>
    <w:rsid w:val="000658F8"/>
    <w:rsid w:val="00066F6D"/>
    <w:rsid w:val="00070A3B"/>
    <w:rsid w:val="000714EE"/>
    <w:rsid w:val="00075175"/>
    <w:rsid w:val="00086376"/>
    <w:rsid w:val="00086F94"/>
    <w:rsid w:val="00087D3D"/>
    <w:rsid w:val="00090B81"/>
    <w:rsid w:val="0009275C"/>
    <w:rsid w:val="000941F7"/>
    <w:rsid w:val="000A0395"/>
    <w:rsid w:val="000A0DEE"/>
    <w:rsid w:val="000A2388"/>
    <w:rsid w:val="000A29E8"/>
    <w:rsid w:val="000A2B85"/>
    <w:rsid w:val="000A500A"/>
    <w:rsid w:val="000A5BC3"/>
    <w:rsid w:val="000A6E1F"/>
    <w:rsid w:val="000B706E"/>
    <w:rsid w:val="000C13DA"/>
    <w:rsid w:val="000C30D8"/>
    <w:rsid w:val="000C3BB5"/>
    <w:rsid w:val="000C6563"/>
    <w:rsid w:val="000C6D99"/>
    <w:rsid w:val="000C7F6F"/>
    <w:rsid w:val="000D0495"/>
    <w:rsid w:val="000D0EF7"/>
    <w:rsid w:val="000D4A62"/>
    <w:rsid w:val="000D5A09"/>
    <w:rsid w:val="000D73F6"/>
    <w:rsid w:val="000E1BC8"/>
    <w:rsid w:val="000E2F6E"/>
    <w:rsid w:val="000E4E6F"/>
    <w:rsid w:val="000E648B"/>
    <w:rsid w:val="000F4AFE"/>
    <w:rsid w:val="000F7B2D"/>
    <w:rsid w:val="00100645"/>
    <w:rsid w:val="001006DB"/>
    <w:rsid w:val="00111F32"/>
    <w:rsid w:val="00113CE2"/>
    <w:rsid w:val="001152BA"/>
    <w:rsid w:val="00115F7F"/>
    <w:rsid w:val="001216DF"/>
    <w:rsid w:val="001220A4"/>
    <w:rsid w:val="00123AC5"/>
    <w:rsid w:val="0012553A"/>
    <w:rsid w:val="00127802"/>
    <w:rsid w:val="00142DB3"/>
    <w:rsid w:val="00152EE7"/>
    <w:rsid w:val="001560B6"/>
    <w:rsid w:val="001564BD"/>
    <w:rsid w:val="0015667C"/>
    <w:rsid w:val="00161206"/>
    <w:rsid w:val="00164806"/>
    <w:rsid w:val="00165D53"/>
    <w:rsid w:val="00165F28"/>
    <w:rsid w:val="001726A3"/>
    <w:rsid w:val="001736C6"/>
    <w:rsid w:val="001814BB"/>
    <w:rsid w:val="00181B8B"/>
    <w:rsid w:val="001867BA"/>
    <w:rsid w:val="00190FBF"/>
    <w:rsid w:val="00191D49"/>
    <w:rsid w:val="001A199E"/>
    <w:rsid w:val="001A26D8"/>
    <w:rsid w:val="001A465D"/>
    <w:rsid w:val="001B216F"/>
    <w:rsid w:val="001C1188"/>
    <w:rsid w:val="001C51AD"/>
    <w:rsid w:val="001C6325"/>
    <w:rsid w:val="001D1AAD"/>
    <w:rsid w:val="001D2F75"/>
    <w:rsid w:val="001D35B6"/>
    <w:rsid w:val="001D5834"/>
    <w:rsid w:val="001E47DD"/>
    <w:rsid w:val="001E4E29"/>
    <w:rsid w:val="001E5F3F"/>
    <w:rsid w:val="001F131A"/>
    <w:rsid w:val="001F3E12"/>
    <w:rsid w:val="001F40FC"/>
    <w:rsid w:val="00203C4B"/>
    <w:rsid w:val="00204C9F"/>
    <w:rsid w:val="00205534"/>
    <w:rsid w:val="0020684E"/>
    <w:rsid w:val="00210ECA"/>
    <w:rsid w:val="00211F16"/>
    <w:rsid w:val="002167A6"/>
    <w:rsid w:val="00216CF1"/>
    <w:rsid w:val="00224A73"/>
    <w:rsid w:val="002346E7"/>
    <w:rsid w:val="00240085"/>
    <w:rsid w:val="0024166F"/>
    <w:rsid w:val="00244BB3"/>
    <w:rsid w:val="0024577B"/>
    <w:rsid w:val="00246197"/>
    <w:rsid w:val="0024727C"/>
    <w:rsid w:val="002476F1"/>
    <w:rsid w:val="0025073A"/>
    <w:rsid w:val="002520E6"/>
    <w:rsid w:val="00254B01"/>
    <w:rsid w:val="002551B5"/>
    <w:rsid w:val="0026508C"/>
    <w:rsid w:val="0027472F"/>
    <w:rsid w:val="002838B9"/>
    <w:rsid w:val="002848EB"/>
    <w:rsid w:val="0028719E"/>
    <w:rsid w:val="002878D4"/>
    <w:rsid w:val="00297807"/>
    <w:rsid w:val="002B012B"/>
    <w:rsid w:val="002B216B"/>
    <w:rsid w:val="002B2A40"/>
    <w:rsid w:val="002B311F"/>
    <w:rsid w:val="002C31EB"/>
    <w:rsid w:val="002C35F9"/>
    <w:rsid w:val="002C36F7"/>
    <w:rsid w:val="002C648C"/>
    <w:rsid w:val="002D03A6"/>
    <w:rsid w:val="002D2013"/>
    <w:rsid w:val="002D5F3D"/>
    <w:rsid w:val="002D5FA2"/>
    <w:rsid w:val="002D6B14"/>
    <w:rsid w:val="002D7FC7"/>
    <w:rsid w:val="002E00A6"/>
    <w:rsid w:val="002E3316"/>
    <w:rsid w:val="002F3875"/>
    <w:rsid w:val="002F6190"/>
    <w:rsid w:val="002F6A6E"/>
    <w:rsid w:val="002F6C0A"/>
    <w:rsid w:val="003000C6"/>
    <w:rsid w:val="00311CA9"/>
    <w:rsid w:val="003141E8"/>
    <w:rsid w:val="0031576E"/>
    <w:rsid w:val="00323989"/>
    <w:rsid w:val="00324207"/>
    <w:rsid w:val="00324D60"/>
    <w:rsid w:val="00325A3E"/>
    <w:rsid w:val="003327B8"/>
    <w:rsid w:val="00334109"/>
    <w:rsid w:val="0033527B"/>
    <w:rsid w:val="0033698C"/>
    <w:rsid w:val="0033737F"/>
    <w:rsid w:val="003426B5"/>
    <w:rsid w:val="00343CB9"/>
    <w:rsid w:val="0034485B"/>
    <w:rsid w:val="00344CCA"/>
    <w:rsid w:val="003450E0"/>
    <w:rsid w:val="003450FE"/>
    <w:rsid w:val="00345E97"/>
    <w:rsid w:val="00346081"/>
    <w:rsid w:val="00347177"/>
    <w:rsid w:val="003549FC"/>
    <w:rsid w:val="00356D7A"/>
    <w:rsid w:val="003570C3"/>
    <w:rsid w:val="0035740D"/>
    <w:rsid w:val="00362A0E"/>
    <w:rsid w:val="00363482"/>
    <w:rsid w:val="0036497C"/>
    <w:rsid w:val="00370369"/>
    <w:rsid w:val="00372372"/>
    <w:rsid w:val="00373206"/>
    <w:rsid w:val="00373C71"/>
    <w:rsid w:val="003743FE"/>
    <w:rsid w:val="003800C4"/>
    <w:rsid w:val="0038440F"/>
    <w:rsid w:val="00385828"/>
    <w:rsid w:val="00386F2E"/>
    <w:rsid w:val="0039060C"/>
    <w:rsid w:val="003906D1"/>
    <w:rsid w:val="00391EBF"/>
    <w:rsid w:val="00394D30"/>
    <w:rsid w:val="0039661F"/>
    <w:rsid w:val="00396A6C"/>
    <w:rsid w:val="00397EA0"/>
    <w:rsid w:val="003A235A"/>
    <w:rsid w:val="003A2C5E"/>
    <w:rsid w:val="003A4D22"/>
    <w:rsid w:val="003A74BE"/>
    <w:rsid w:val="003B2550"/>
    <w:rsid w:val="003B279A"/>
    <w:rsid w:val="003B4219"/>
    <w:rsid w:val="003B6724"/>
    <w:rsid w:val="003C0B10"/>
    <w:rsid w:val="003C0DB4"/>
    <w:rsid w:val="003C5EEC"/>
    <w:rsid w:val="003C68AF"/>
    <w:rsid w:val="003C6F43"/>
    <w:rsid w:val="003D3CEE"/>
    <w:rsid w:val="003E144D"/>
    <w:rsid w:val="003E5276"/>
    <w:rsid w:val="003E6E8A"/>
    <w:rsid w:val="003F4B30"/>
    <w:rsid w:val="003F5951"/>
    <w:rsid w:val="003F5E20"/>
    <w:rsid w:val="003F74A5"/>
    <w:rsid w:val="003F74CA"/>
    <w:rsid w:val="003F7779"/>
    <w:rsid w:val="00404F55"/>
    <w:rsid w:val="00410388"/>
    <w:rsid w:val="00410CE1"/>
    <w:rsid w:val="00413467"/>
    <w:rsid w:val="00413550"/>
    <w:rsid w:val="00413565"/>
    <w:rsid w:val="00413ACC"/>
    <w:rsid w:val="004143CB"/>
    <w:rsid w:val="00417A13"/>
    <w:rsid w:val="00422438"/>
    <w:rsid w:val="0043148B"/>
    <w:rsid w:val="00435D65"/>
    <w:rsid w:val="0043640C"/>
    <w:rsid w:val="00441A67"/>
    <w:rsid w:val="00447D8A"/>
    <w:rsid w:val="004512B0"/>
    <w:rsid w:val="00454DD8"/>
    <w:rsid w:val="00463271"/>
    <w:rsid w:val="00463BCC"/>
    <w:rsid w:val="004665FD"/>
    <w:rsid w:val="004708ED"/>
    <w:rsid w:val="00472938"/>
    <w:rsid w:val="00472DA1"/>
    <w:rsid w:val="00472FF1"/>
    <w:rsid w:val="0047534A"/>
    <w:rsid w:val="00480341"/>
    <w:rsid w:val="00485ADA"/>
    <w:rsid w:val="004916B4"/>
    <w:rsid w:val="00496687"/>
    <w:rsid w:val="004967C7"/>
    <w:rsid w:val="004A09EF"/>
    <w:rsid w:val="004A25C3"/>
    <w:rsid w:val="004B413A"/>
    <w:rsid w:val="004B42A5"/>
    <w:rsid w:val="004B64B3"/>
    <w:rsid w:val="004B7EE6"/>
    <w:rsid w:val="004C123D"/>
    <w:rsid w:val="004C4E83"/>
    <w:rsid w:val="004C5C14"/>
    <w:rsid w:val="004D30BE"/>
    <w:rsid w:val="004D79B6"/>
    <w:rsid w:val="004D7F26"/>
    <w:rsid w:val="004E04ED"/>
    <w:rsid w:val="004E1DE6"/>
    <w:rsid w:val="004E3F15"/>
    <w:rsid w:val="00504817"/>
    <w:rsid w:val="00505BB7"/>
    <w:rsid w:val="0050625A"/>
    <w:rsid w:val="00506581"/>
    <w:rsid w:val="00510554"/>
    <w:rsid w:val="005112A8"/>
    <w:rsid w:val="0051310D"/>
    <w:rsid w:val="005241CE"/>
    <w:rsid w:val="00530F70"/>
    <w:rsid w:val="00536A00"/>
    <w:rsid w:val="00545096"/>
    <w:rsid w:val="0054612F"/>
    <w:rsid w:val="00547BA0"/>
    <w:rsid w:val="005524D9"/>
    <w:rsid w:val="005570CE"/>
    <w:rsid w:val="00570640"/>
    <w:rsid w:val="00575B91"/>
    <w:rsid w:val="00577D2A"/>
    <w:rsid w:val="00577E89"/>
    <w:rsid w:val="005803A2"/>
    <w:rsid w:val="00587CDB"/>
    <w:rsid w:val="00596CF6"/>
    <w:rsid w:val="005A0A80"/>
    <w:rsid w:val="005A1788"/>
    <w:rsid w:val="005B1137"/>
    <w:rsid w:val="005B28D7"/>
    <w:rsid w:val="005B3CD7"/>
    <w:rsid w:val="005B4DC1"/>
    <w:rsid w:val="005B5479"/>
    <w:rsid w:val="005B5953"/>
    <w:rsid w:val="005B63BD"/>
    <w:rsid w:val="005C1091"/>
    <w:rsid w:val="005C647F"/>
    <w:rsid w:val="005D2639"/>
    <w:rsid w:val="005D4808"/>
    <w:rsid w:val="005D5685"/>
    <w:rsid w:val="005D6268"/>
    <w:rsid w:val="005E03C4"/>
    <w:rsid w:val="005E3D9F"/>
    <w:rsid w:val="005E4CE6"/>
    <w:rsid w:val="005E569A"/>
    <w:rsid w:val="005E5AEC"/>
    <w:rsid w:val="005E5D84"/>
    <w:rsid w:val="005F177E"/>
    <w:rsid w:val="005F3AF0"/>
    <w:rsid w:val="005F763B"/>
    <w:rsid w:val="00600227"/>
    <w:rsid w:val="00603B00"/>
    <w:rsid w:val="0060523E"/>
    <w:rsid w:val="00605985"/>
    <w:rsid w:val="006117E0"/>
    <w:rsid w:val="006126EC"/>
    <w:rsid w:val="00615E98"/>
    <w:rsid w:val="00620001"/>
    <w:rsid w:val="00623F68"/>
    <w:rsid w:val="00627419"/>
    <w:rsid w:val="006324DA"/>
    <w:rsid w:val="006328D9"/>
    <w:rsid w:val="00645FCE"/>
    <w:rsid w:val="00650AC2"/>
    <w:rsid w:val="006512E2"/>
    <w:rsid w:val="0065166A"/>
    <w:rsid w:val="00652146"/>
    <w:rsid w:val="00655178"/>
    <w:rsid w:val="006553DA"/>
    <w:rsid w:val="00656C27"/>
    <w:rsid w:val="00657A87"/>
    <w:rsid w:val="00657AA5"/>
    <w:rsid w:val="00661E83"/>
    <w:rsid w:val="006703AE"/>
    <w:rsid w:val="00670612"/>
    <w:rsid w:val="00675693"/>
    <w:rsid w:val="0067681B"/>
    <w:rsid w:val="006811C6"/>
    <w:rsid w:val="00681387"/>
    <w:rsid w:val="00685BB3"/>
    <w:rsid w:val="00691483"/>
    <w:rsid w:val="006936ED"/>
    <w:rsid w:val="00693FA6"/>
    <w:rsid w:val="006942A9"/>
    <w:rsid w:val="006943F7"/>
    <w:rsid w:val="00694DA0"/>
    <w:rsid w:val="00694E2A"/>
    <w:rsid w:val="006A0849"/>
    <w:rsid w:val="006A1DA7"/>
    <w:rsid w:val="006A3CAD"/>
    <w:rsid w:val="006A4783"/>
    <w:rsid w:val="006B0BA2"/>
    <w:rsid w:val="006B5B94"/>
    <w:rsid w:val="006B6CBF"/>
    <w:rsid w:val="006C1D29"/>
    <w:rsid w:val="006C4C88"/>
    <w:rsid w:val="006C69B1"/>
    <w:rsid w:val="006C7B2B"/>
    <w:rsid w:val="006D4DEB"/>
    <w:rsid w:val="006D683C"/>
    <w:rsid w:val="006E71D6"/>
    <w:rsid w:val="006F17D9"/>
    <w:rsid w:val="006F2962"/>
    <w:rsid w:val="0070148A"/>
    <w:rsid w:val="007020DF"/>
    <w:rsid w:val="00722454"/>
    <w:rsid w:val="00722CF8"/>
    <w:rsid w:val="007241A2"/>
    <w:rsid w:val="0072438E"/>
    <w:rsid w:val="00725655"/>
    <w:rsid w:val="00727C15"/>
    <w:rsid w:val="0073219C"/>
    <w:rsid w:val="007351F9"/>
    <w:rsid w:val="0074077D"/>
    <w:rsid w:val="00742F8C"/>
    <w:rsid w:val="0075089F"/>
    <w:rsid w:val="0075093A"/>
    <w:rsid w:val="00761319"/>
    <w:rsid w:val="00761AB3"/>
    <w:rsid w:val="007659BC"/>
    <w:rsid w:val="00767099"/>
    <w:rsid w:val="00771A47"/>
    <w:rsid w:val="00771F07"/>
    <w:rsid w:val="007722FB"/>
    <w:rsid w:val="0078371D"/>
    <w:rsid w:val="00784203"/>
    <w:rsid w:val="0078420C"/>
    <w:rsid w:val="0078595F"/>
    <w:rsid w:val="00790A68"/>
    <w:rsid w:val="0079224F"/>
    <w:rsid w:val="00793D82"/>
    <w:rsid w:val="007954F0"/>
    <w:rsid w:val="007A2ED9"/>
    <w:rsid w:val="007A4573"/>
    <w:rsid w:val="007A4C03"/>
    <w:rsid w:val="007B2DE7"/>
    <w:rsid w:val="007B634F"/>
    <w:rsid w:val="007B6923"/>
    <w:rsid w:val="007B6D49"/>
    <w:rsid w:val="007C0294"/>
    <w:rsid w:val="007C33A6"/>
    <w:rsid w:val="007C578B"/>
    <w:rsid w:val="007C598A"/>
    <w:rsid w:val="007C611A"/>
    <w:rsid w:val="007D006F"/>
    <w:rsid w:val="007D0169"/>
    <w:rsid w:val="007D04D3"/>
    <w:rsid w:val="007D5E1B"/>
    <w:rsid w:val="007D6068"/>
    <w:rsid w:val="007E0790"/>
    <w:rsid w:val="007E398A"/>
    <w:rsid w:val="007F131B"/>
    <w:rsid w:val="007F1DD5"/>
    <w:rsid w:val="007F6CCD"/>
    <w:rsid w:val="008020A0"/>
    <w:rsid w:val="008048DC"/>
    <w:rsid w:val="00805276"/>
    <w:rsid w:val="00806AA5"/>
    <w:rsid w:val="00812328"/>
    <w:rsid w:val="0081397E"/>
    <w:rsid w:val="00814B81"/>
    <w:rsid w:val="008165F1"/>
    <w:rsid w:val="0082035F"/>
    <w:rsid w:val="0082060D"/>
    <w:rsid w:val="00822C30"/>
    <w:rsid w:val="00832EDC"/>
    <w:rsid w:val="008345CA"/>
    <w:rsid w:val="00834CBC"/>
    <w:rsid w:val="0083632B"/>
    <w:rsid w:val="008404BA"/>
    <w:rsid w:val="00842565"/>
    <w:rsid w:val="00843CE2"/>
    <w:rsid w:val="00843ED9"/>
    <w:rsid w:val="00844FDD"/>
    <w:rsid w:val="00846454"/>
    <w:rsid w:val="00846658"/>
    <w:rsid w:val="008552C2"/>
    <w:rsid w:val="00857D22"/>
    <w:rsid w:val="00864F38"/>
    <w:rsid w:val="00864F3F"/>
    <w:rsid w:val="00873E8B"/>
    <w:rsid w:val="00875F28"/>
    <w:rsid w:val="00876AD2"/>
    <w:rsid w:val="00883522"/>
    <w:rsid w:val="008835F2"/>
    <w:rsid w:val="0088540C"/>
    <w:rsid w:val="00892D70"/>
    <w:rsid w:val="008940E2"/>
    <w:rsid w:val="0089529B"/>
    <w:rsid w:val="008A778A"/>
    <w:rsid w:val="008A7BCE"/>
    <w:rsid w:val="008B1ACD"/>
    <w:rsid w:val="008B32E7"/>
    <w:rsid w:val="008C087A"/>
    <w:rsid w:val="008C229A"/>
    <w:rsid w:val="008C3342"/>
    <w:rsid w:val="008C7CD2"/>
    <w:rsid w:val="008D00AD"/>
    <w:rsid w:val="008D521C"/>
    <w:rsid w:val="008E211F"/>
    <w:rsid w:val="008E6DB7"/>
    <w:rsid w:val="008F0542"/>
    <w:rsid w:val="008F0CDD"/>
    <w:rsid w:val="008F4FC1"/>
    <w:rsid w:val="008F530E"/>
    <w:rsid w:val="008F6911"/>
    <w:rsid w:val="008F7537"/>
    <w:rsid w:val="00901BF6"/>
    <w:rsid w:val="00902907"/>
    <w:rsid w:val="00905FBB"/>
    <w:rsid w:val="0090632A"/>
    <w:rsid w:val="009065BB"/>
    <w:rsid w:val="00910A3D"/>
    <w:rsid w:val="00921008"/>
    <w:rsid w:val="009211C8"/>
    <w:rsid w:val="0092381B"/>
    <w:rsid w:val="0092624C"/>
    <w:rsid w:val="00932DAF"/>
    <w:rsid w:val="00942FFE"/>
    <w:rsid w:val="009453A4"/>
    <w:rsid w:val="00950B61"/>
    <w:rsid w:val="009534E4"/>
    <w:rsid w:val="00956EED"/>
    <w:rsid w:val="009571A8"/>
    <w:rsid w:val="009572A6"/>
    <w:rsid w:val="0096096F"/>
    <w:rsid w:val="009615C3"/>
    <w:rsid w:val="009623AA"/>
    <w:rsid w:val="00982693"/>
    <w:rsid w:val="00983734"/>
    <w:rsid w:val="00983A17"/>
    <w:rsid w:val="00984C9E"/>
    <w:rsid w:val="009863DF"/>
    <w:rsid w:val="00986884"/>
    <w:rsid w:val="00986D91"/>
    <w:rsid w:val="009904F5"/>
    <w:rsid w:val="009905CA"/>
    <w:rsid w:val="009963E1"/>
    <w:rsid w:val="00997344"/>
    <w:rsid w:val="009A17EB"/>
    <w:rsid w:val="009A6CFA"/>
    <w:rsid w:val="009B1A55"/>
    <w:rsid w:val="009B3513"/>
    <w:rsid w:val="009B7B6E"/>
    <w:rsid w:val="009C2796"/>
    <w:rsid w:val="009C2E3D"/>
    <w:rsid w:val="009C4447"/>
    <w:rsid w:val="009C5F69"/>
    <w:rsid w:val="009D0111"/>
    <w:rsid w:val="009D0C17"/>
    <w:rsid w:val="009D5522"/>
    <w:rsid w:val="009D5816"/>
    <w:rsid w:val="009D7E94"/>
    <w:rsid w:val="009F02DC"/>
    <w:rsid w:val="009F0CAC"/>
    <w:rsid w:val="009F3D1B"/>
    <w:rsid w:val="009F52D9"/>
    <w:rsid w:val="00A00BA8"/>
    <w:rsid w:val="00A01315"/>
    <w:rsid w:val="00A01467"/>
    <w:rsid w:val="00A0196D"/>
    <w:rsid w:val="00A045A8"/>
    <w:rsid w:val="00A05085"/>
    <w:rsid w:val="00A05643"/>
    <w:rsid w:val="00A061DB"/>
    <w:rsid w:val="00A14CF8"/>
    <w:rsid w:val="00A17C2F"/>
    <w:rsid w:val="00A21B1B"/>
    <w:rsid w:val="00A236C1"/>
    <w:rsid w:val="00A238DB"/>
    <w:rsid w:val="00A26846"/>
    <w:rsid w:val="00A269F9"/>
    <w:rsid w:val="00A275D3"/>
    <w:rsid w:val="00A32E45"/>
    <w:rsid w:val="00A359AA"/>
    <w:rsid w:val="00A42B52"/>
    <w:rsid w:val="00A43127"/>
    <w:rsid w:val="00A52A63"/>
    <w:rsid w:val="00A66955"/>
    <w:rsid w:val="00A840A6"/>
    <w:rsid w:val="00A852E7"/>
    <w:rsid w:val="00A86653"/>
    <w:rsid w:val="00A90E15"/>
    <w:rsid w:val="00A918AB"/>
    <w:rsid w:val="00AA4811"/>
    <w:rsid w:val="00AA5B3C"/>
    <w:rsid w:val="00AA60F7"/>
    <w:rsid w:val="00AA6C1A"/>
    <w:rsid w:val="00AB091A"/>
    <w:rsid w:val="00AB165C"/>
    <w:rsid w:val="00AB34B5"/>
    <w:rsid w:val="00AB656B"/>
    <w:rsid w:val="00AB6FB3"/>
    <w:rsid w:val="00AB7D96"/>
    <w:rsid w:val="00AD3119"/>
    <w:rsid w:val="00AD59F0"/>
    <w:rsid w:val="00AD7E32"/>
    <w:rsid w:val="00AE00C7"/>
    <w:rsid w:val="00AE1C26"/>
    <w:rsid w:val="00AE2A60"/>
    <w:rsid w:val="00AE5913"/>
    <w:rsid w:val="00AE6F1B"/>
    <w:rsid w:val="00AE7FF7"/>
    <w:rsid w:val="00AF12A9"/>
    <w:rsid w:val="00AF23FF"/>
    <w:rsid w:val="00AF2CD2"/>
    <w:rsid w:val="00B01B66"/>
    <w:rsid w:val="00B02A10"/>
    <w:rsid w:val="00B0571A"/>
    <w:rsid w:val="00B07137"/>
    <w:rsid w:val="00B076E6"/>
    <w:rsid w:val="00B10D15"/>
    <w:rsid w:val="00B11565"/>
    <w:rsid w:val="00B1480F"/>
    <w:rsid w:val="00B174D3"/>
    <w:rsid w:val="00B2158F"/>
    <w:rsid w:val="00B21AA2"/>
    <w:rsid w:val="00B22924"/>
    <w:rsid w:val="00B2381B"/>
    <w:rsid w:val="00B25F15"/>
    <w:rsid w:val="00B32BA4"/>
    <w:rsid w:val="00B35255"/>
    <w:rsid w:val="00B37C6A"/>
    <w:rsid w:val="00B47F0C"/>
    <w:rsid w:val="00B5491D"/>
    <w:rsid w:val="00B61FC7"/>
    <w:rsid w:val="00B648F1"/>
    <w:rsid w:val="00B66144"/>
    <w:rsid w:val="00B7534F"/>
    <w:rsid w:val="00B75ACB"/>
    <w:rsid w:val="00B807B8"/>
    <w:rsid w:val="00B80C9D"/>
    <w:rsid w:val="00B81919"/>
    <w:rsid w:val="00B8270E"/>
    <w:rsid w:val="00B84864"/>
    <w:rsid w:val="00B977DB"/>
    <w:rsid w:val="00BA00E0"/>
    <w:rsid w:val="00BB11A9"/>
    <w:rsid w:val="00BB1201"/>
    <w:rsid w:val="00BB2954"/>
    <w:rsid w:val="00BC1B90"/>
    <w:rsid w:val="00BC1BEB"/>
    <w:rsid w:val="00BC3AFB"/>
    <w:rsid w:val="00BC77AB"/>
    <w:rsid w:val="00BE051F"/>
    <w:rsid w:val="00BE5757"/>
    <w:rsid w:val="00BE7F1A"/>
    <w:rsid w:val="00BF1E34"/>
    <w:rsid w:val="00BF5977"/>
    <w:rsid w:val="00C00BED"/>
    <w:rsid w:val="00C15B58"/>
    <w:rsid w:val="00C15FC6"/>
    <w:rsid w:val="00C218AE"/>
    <w:rsid w:val="00C31942"/>
    <w:rsid w:val="00C31E25"/>
    <w:rsid w:val="00C32DB8"/>
    <w:rsid w:val="00C33AA8"/>
    <w:rsid w:val="00C35DAA"/>
    <w:rsid w:val="00C41AAB"/>
    <w:rsid w:val="00C439C5"/>
    <w:rsid w:val="00C44FFA"/>
    <w:rsid w:val="00C53D2D"/>
    <w:rsid w:val="00C543DC"/>
    <w:rsid w:val="00C6564A"/>
    <w:rsid w:val="00C6582F"/>
    <w:rsid w:val="00C65B5F"/>
    <w:rsid w:val="00C7768A"/>
    <w:rsid w:val="00C83687"/>
    <w:rsid w:val="00C83C28"/>
    <w:rsid w:val="00C8538C"/>
    <w:rsid w:val="00C94564"/>
    <w:rsid w:val="00C95E51"/>
    <w:rsid w:val="00C96681"/>
    <w:rsid w:val="00C972AE"/>
    <w:rsid w:val="00C978B6"/>
    <w:rsid w:val="00C97FBB"/>
    <w:rsid w:val="00CA56C6"/>
    <w:rsid w:val="00CA5AD7"/>
    <w:rsid w:val="00CA7C47"/>
    <w:rsid w:val="00CB08D6"/>
    <w:rsid w:val="00CB5E04"/>
    <w:rsid w:val="00CC2F65"/>
    <w:rsid w:val="00CC54E7"/>
    <w:rsid w:val="00CD607E"/>
    <w:rsid w:val="00CD7614"/>
    <w:rsid w:val="00CE05B2"/>
    <w:rsid w:val="00CE5DAE"/>
    <w:rsid w:val="00CF3CD4"/>
    <w:rsid w:val="00CF419C"/>
    <w:rsid w:val="00CF6AC4"/>
    <w:rsid w:val="00CF7C82"/>
    <w:rsid w:val="00D00021"/>
    <w:rsid w:val="00D02332"/>
    <w:rsid w:val="00D07D87"/>
    <w:rsid w:val="00D11A4E"/>
    <w:rsid w:val="00D225F9"/>
    <w:rsid w:val="00D2273D"/>
    <w:rsid w:val="00D25A77"/>
    <w:rsid w:val="00D3356F"/>
    <w:rsid w:val="00D33CA1"/>
    <w:rsid w:val="00D34EBB"/>
    <w:rsid w:val="00D357A6"/>
    <w:rsid w:val="00D44A30"/>
    <w:rsid w:val="00D51E15"/>
    <w:rsid w:val="00D547F5"/>
    <w:rsid w:val="00D62163"/>
    <w:rsid w:val="00D67C4E"/>
    <w:rsid w:val="00D72008"/>
    <w:rsid w:val="00D720BD"/>
    <w:rsid w:val="00D74ED7"/>
    <w:rsid w:val="00D80213"/>
    <w:rsid w:val="00D80BC2"/>
    <w:rsid w:val="00D814BC"/>
    <w:rsid w:val="00D866F6"/>
    <w:rsid w:val="00D90C0E"/>
    <w:rsid w:val="00D96B17"/>
    <w:rsid w:val="00DA1A1B"/>
    <w:rsid w:val="00DB180F"/>
    <w:rsid w:val="00DB38C9"/>
    <w:rsid w:val="00DB437D"/>
    <w:rsid w:val="00DB50EC"/>
    <w:rsid w:val="00DC17C4"/>
    <w:rsid w:val="00DC6CB3"/>
    <w:rsid w:val="00DC798B"/>
    <w:rsid w:val="00DC7C9D"/>
    <w:rsid w:val="00DC7E45"/>
    <w:rsid w:val="00DD4E4D"/>
    <w:rsid w:val="00DD599A"/>
    <w:rsid w:val="00DD7718"/>
    <w:rsid w:val="00DE2D91"/>
    <w:rsid w:val="00DE33FA"/>
    <w:rsid w:val="00DE3615"/>
    <w:rsid w:val="00DE5036"/>
    <w:rsid w:val="00DE6454"/>
    <w:rsid w:val="00DF0E13"/>
    <w:rsid w:val="00DF4CA2"/>
    <w:rsid w:val="00DF62D4"/>
    <w:rsid w:val="00DF7340"/>
    <w:rsid w:val="00E02050"/>
    <w:rsid w:val="00E14CAC"/>
    <w:rsid w:val="00E20C1B"/>
    <w:rsid w:val="00E21568"/>
    <w:rsid w:val="00E26624"/>
    <w:rsid w:val="00E32DEC"/>
    <w:rsid w:val="00E34CE8"/>
    <w:rsid w:val="00E43EF6"/>
    <w:rsid w:val="00E44682"/>
    <w:rsid w:val="00E559E6"/>
    <w:rsid w:val="00E60EB4"/>
    <w:rsid w:val="00E62907"/>
    <w:rsid w:val="00E668EF"/>
    <w:rsid w:val="00E673FC"/>
    <w:rsid w:val="00E70F4D"/>
    <w:rsid w:val="00E75B07"/>
    <w:rsid w:val="00E7752E"/>
    <w:rsid w:val="00E7776D"/>
    <w:rsid w:val="00E8012B"/>
    <w:rsid w:val="00E80278"/>
    <w:rsid w:val="00E81A39"/>
    <w:rsid w:val="00E81FA1"/>
    <w:rsid w:val="00E82DC9"/>
    <w:rsid w:val="00E83823"/>
    <w:rsid w:val="00E8781D"/>
    <w:rsid w:val="00E87C4E"/>
    <w:rsid w:val="00E87D48"/>
    <w:rsid w:val="00E87EDE"/>
    <w:rsid w:val="00E94D45"/>
    <w:rsid w:val="00E95ECC"/>
    <w:rsid w:val="00E96F30"/>
    <w:rsid w:val="00EA084A"/>
    <w:rsid w:val="00EA1B23"/>
    <w:rsid w:val="00EA1EE4"/>
    <w:rsid w:val="00EA45B0"/>
    <w:rsid w:val="00EB18C7"/>
    <w:rsid w:val="00EB5F59"/>
    <w:rsid w:val="00EB7C8B"/>
    <w:rsid w:val="00EC08CA"/>
    <w:rsid w:val="00EC50E1"/>
    <w:rsid w:val="00ED1B09"/>
    <w:rsid w:val="00ED73DE"/>
    <w:rsid w:val="00ED7A0E"/>
    <w:rsid w:val="00EE187F"/>
    <w:rsid w:val="00EE1F8D"/>
    <w:rsid w:val="00EE3067"/>
    <w:rsid w:val="00EE4E3F"/>
    <w:rsid w:val="00EE7E65"/>
    <w:rsid w:val="00EF131F"/>
    <w:rsid w:val="00EF2F81"/>
    <w:rsid w:val="00EF40AC"/>
    <w:rsid w:val="00F008A7"/>
    <w:rsid w:val="00F01F0E"/>
    <w:rsid w:val="00F03949"/>
    <w:rsid w:val="00F067F0"/>
    <w:rsid w:val="00F11C9C"/>
    <w:rsid w:val="00F129E6"/>
    <w:rsid w:val="00F13386"/>
    <w:rsid w:val="00F14D10"/>
    <w:rsid w:val="00F22CDD"/>
    <w:rsid w:val="00F3053C"/>
    <w:rsid w:val="00F30D21"/>
    <w:rsid w:val="00F3360E"/>
    <w:rsid w:val="00F37179"/>
    <w:rsid w:val="00F44873"/>
    <w:rsid w:val="00F4497D"/>
    <w:rsid w:val="00F502D9"/>
    <w:rsid w:val="00F50671"/>
    <w:rsid w:val="00F51760"/>
    <w:rsid w:val="00F5467C"/>
    <w:rsid w:val="00F56332"/>
    <w:rsid w:val="00F62D24"/>
    <w:rsid w:val="00F74270"/>
    <w:rsid w:val="00F81849"/>
    <w:rsid w:val="00F83CEC"/>
    <w:rsid w:val="00F85A1B"/>
    <w:rsid w:val="00F876C1"/>
    <w:rsid w:val="00F90474"/>
    <w:rsid w:val="00F91D0A"/>
    <w:rsid w:val="00F932C4"/>
    <w:rsid w:val="00F94327"/>
    <w:rsid w:val="00F94629"/>
    <w:rsid w:val="00FA0C8E"/>
    <w:rsid w:val="00FA1E97"/>
    <w:rsid w:val="00FA6200"/>
    <w:rsid w:val="00FB18EF"/>
    <w:rsid w:val="00FB4977"/>
    <w:rsid w:val="00FB5025"/>
    <w:rsid w:val="00FB544E"/>
    <w:rsid w:val="00FB7ED7"/>
    <w:rsid w:val="00FC7CA5"/>
    <w:rsid w:val="00FD0D4B"/>
    <w:rsid w:val="00FD6D95"/>
    <w:rsid w:val="00FE112F"/>
    <w:rsid w:val="00FE26F2"/>
    <w:rsid w:val="00FE29C9"/>
    <w:rsid w:val="00FE6293"/>
    <w:rsid w:val="00FF11C7"/>
    <w:rsid w:val="00FF130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05989A"/>
  <w15:chartTrackingRefBased/>
  <w15:docId w15:val="{829A1FBA-48A5-4398-BD10-F2C3F82E2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3"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link w:val="Heading1Char"/>
    <w:qFormat/>
    <w:rsid w:val="0026508C"/>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6C4C88"/>
    <w:pPr>
      <w:keepNext/>
      <w:outlineLvl w:val="1"/>
    </w:pPr>
    <w:rPr>
      <w:rFonts w:ascii="GillSans" w:hAnsi="GillSans"/>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20" w:line="180" w:lineRule="atLeast"/>
      <w:jc w:val="both"/>
    </w:pPr>
    <w:rPr>
      <w:rFonts w:ascii="Arial" w:hAnsi="Arial"/>
      <w:spacing w:val="-5"/>
      <w:sz w:val="20"/>
      <w:szCs w:val="20"/>
      <w:lang w:val="en-AU"/>
    </w:rPr>
  </w:style>
  <w:style w:type="paragraph" w:customStyle="1" w:styleId="DocumentLabel">
    <w:name w:val="Document Label"/>
    <w:basedOn w:val="Normal"/>
    <w:pPr>
      <w:keepNext/>
      <w:keepLines/>
      <w:spacing w:before="400" w:after="120" w:line="240" w:lineRule="atLeast"/>
      <w:ind w:left="-840"/>
    </w:pPr>
    <w:rPr>
      <w:rFonts w:ascii="Arial Black" w:hAnsi="Arial Black"/>
      <w:spacing w:val="-100"/>
      <w:kern w:val="28"/>
      <w:sz w:val="108"/>
      <w:szCs w:val="20"/>
      <w:lang w:val="en-AU"/>
    </w:rPr>
  </w:style>
  <w:style w:type="paragraph" w:styleId="Footer">
    <w:name w:val="footer"/>
    <w:basedOn w:val="Normal"/>
    <w:link w:val="FooterChar"/>
    <w:uiPriority w:val="99"/>
    <w:pPr>
      <w:keepLines/>
      <w:tabs>
        <w:tab w:val="center" w:pos="4320"/>
        <w:tab w:val="right" w:pos="8640"/>
      </w:tabs>
      <w:spacing w:before="600" w:line="180" w:lineRule="atLeast"/>
      <w:jc w:val="both"/>
    </w:pPr>
    <w:rPr>
      <w:rFonts w:ascii="Arial" w:hAnsi="Arial"/>
      <w:spacing w:val="-5"/>
      <w:sz w:val="18"/>
      <w:szCs w:val="20"/>
      <w:lang w:val="en-AU"/>
    </w:rPr>
  </w:style>
  <w:style w:type="paragraph" w:styleId="Header">
    <w:name w:val="header"/>
    <w:basedOn w:val="Normal"/>
    <w:pPr>
      <w:keepLines/>
      <w:tabs>
        <w:tab w:val="center" w:pos="4320"/>
        <w:tab w:val="right" w:pos="8640"/>
      </w:tabs>
      <w:spacing w:after="600" w:line="180" w:lineRule="atLeast"/>
      <w:jc w:val="both"/>
    </w:pPr>
    <w:rPr>
      <w:rFonts w:ascii="Arial" w:hAnsi="Arial"/>
      <w:spacing w:val="-5"/>
      <w:sz w:val="20"/>
      <w:szCs w:val="20"/>
      <w:lang w:val="en-AU"/>
    </w:rPr>
  </w:style>
  <w:style w:type="paragraph" w:styleId="MessageHeader">
    <w:name w:val="Message Header"/>
    <w:basedOn w:val="BodyText"/>
    <w:link w:val="MessageHeaderChar"/>
    <w:pPr>
      <w:keepLines/>
      <w:tabs>
        <w:tab w:val="left" w:pos="720"/>
        <w:tab w:val="left" w:pos="4320"/>
        <w:tab w:val="left" w:pos="5040"/>
        <w:tab w:val="right" w:pos="8640"/>
      </w:tabs>
      <w:spacing w:after="40" w:line="440" w:lineRule="atLeast"/>
      <w:ind w:left="720" w:hanging="720"/>
      <w:jc w:val="left"/>
    </w:pPr>
  </w:style>
  <w:style w:type="paragraph" w:customStyle="1" w:styleId="MessageHeaderFirst">
    <w:name w:val="Message Header First"/>
    <w:basedOn w:val="MessageHeader"/>
    <w:next w:val="MessageHeader"/>
  </w:style>
  <w:style w:type="character" w:customStyle="1" w:styleId="MessageHeaderLabel">
    <w:name w:val="Message Header Label"/>
    <w:rPr>
      <w:rFonts w:ascii="Arial Black" w:hAnsi="Arial Black"/>
      <w:sz w:val="18"/>
    </w:rPr>
  </w:style>
  <w:style w:type="character" w:styleId="PageNumber">
    <w:name w:val="page number"/>
    <w:rPr>
      <w:sz w:val="18"/>
    </w:rPr>
  </w:style>
  <w:style w:type="character" w:styleId="Hyperlink">
    <w:name w:val="Hyperlink"/>
    <w:rPr>
      <w:color w:val="0000FF"/>
      <w:u w:val="single"/>
    </w:rPr>
  </w:style>
  <w:style w:type="character" w:styleId="Emphasis">
    <w:name w:val="Emphasis"/>
    <w:qFormat/>
    <w:rPr>
      <w:rFonts w:ascii="Arial Black" w:hAnsi="Arial Black"/>
      <w:sz w:val="18"/>
    </w:rPr>
  </w:style>
  <w:style w:type="paragraph" w:customStyle="1" w:styleId="HeaderBase">
    <w:name w:val="Header Base"/>
    <w:basedOn w:val="BodyText"/>
    <w:pPr>
      <w:keepLines/>
      <w:tabs>
        <w:tab w:val="center" w:pos="4320"/>
        <w:tab w:val="right" w:pos="8640"/>
      </w:tabs>
      <w:spacing w:after="0"/>
    </w:pPr>
  </w:style>
  <w:style w:type="character" w:customStyle="1" w:styleId="MessageHeaderChar">
    <w:name w:val="Message Header Char"/>
    <w:link w:val="MessageHeader"/>
    <w:rsid w:val="00A359AA"/>
    <w:rPr>
      <w:rFonts w:ascii="Arial" w:hAnsi="Arial"/>
      <w:spacing w:val="-5"/>
      <w:lang w:val="en-AU" w:eastAsia="en-US"/>
    </w:rPr>
  </w:style>
  <w:style w:type="paragraph" w:styleId="BalloonText">
    <w:name w:val="Balloon Text"/>
    <w:basedOn w:val="Normal"/>
    <w:link w:val="BalloonTextChar"/>
    <w:rsid w:val="001A26D8"/>
    <w:rPr>
      <w:rFonts w:ascii="Tahoma" w:hAnsi="Tahoma" w:cs="Tahoma"/>
      <w:sz w:val="16"/>
      <w:szCs w:val="16"/>
    </w:rPr>
  </w:style>
  <w:style w:type="character" w:customStyle="1" w:styleId="BalloonTextChar">
    <w:name w:val="Balloon Text Char"/>
    <w:link w:val="BalloonText"/>
    <w:rsid w:val="001A26D8"/>
    <w:rPr>
      <w:rFonts w:ascii="Tahoma" w:hAnsi="Tahoma" w:cs="Tahoma"/>
      <w:sz w:val="16"/>
      <w:szCs w:val="16"/>
      <w:lang w:val="en-GB" w:eastAsia="en-US"/>
    </w:rPr>
  </w:style>
  <w:style w:type="paragraph" w:styleId="ListParagraph">
    <w:name w:val="List Paragraph"/>
    <w:basedOn w:val="Normal"/>
    <w:link w:val="ListParagraphChar"/>
    <w:uiPriority w:val="34"/>
    <w:qFormat/>
    <w:rsid w:val="00F067F0"/>
    <w:pPr>
      <w:ind w:left="720"/>
    </w:pPr>
    <w:rPr>
      <w:rFonts w:ascii="Calibri" w:eastAsia="Calibri" w:hAnsi="Calibri"/>
      <w:sz w:val="22"/>
      <w:szCs w:val="22"/>
      <w:lang w:val="bg-BG" w:eastAsia="bg-BG"/>
    </w:rPr>
  </w:style>
  <w:style w:type="paragraph" w:customStyle="1" w:styleId="Style2">
    <w:name w:val="Style2"/>
    <w:basedOn w:val="Normal"/>
    <w:uiPriority w:val="99"/>
    <w:rsid w:val="002D03A6"/>
    <w:pPr>
      <w:widowControl w:val="0"/>
      <w:autoSpaceDE w:val="0"/>
      <w:autoSpaceDN w:val="0"/>
      <w:adjustRightInd w:val="0"/>
      <w:spacing w:line="302" w:lineRule="exact"/>
      <w:ind w:firstLine="130"/>
    </w:pPr>
    <w:rPr>
      <w:lang w:val="bg-BG" w:eastAsia="bg-BG"/>
    </w:rPr>
  </w:style>
  <w:style w:type="character" w:customStyle="1" w:styleId="FontStyle12">
    <w:name w:val="Font Style12"/>
    <w:uiPriority w:val="99"/>
    <w:rsid w:val="002D03A6"/>
    <w:rPr>
      <w:rFonts w:ascii="Times New Roman" w:hAnsi="Times New Roman" w:cs="Times New Roman"/>
      <w:sz w:val="22"/>
      <w:szCs w:val="22"/>
    </w:rPr>
  </w:style>
  <w:style w:type="character" w:customStyle="1" w:styleId="FontStyle13">
    <w:name w:val="Font Style13"/>
    <w:uiPriority w:val="99"/>
    <w:rsid w:val="002D03A6"/>
    <w:rPr>
      <w:rFonts w:ascii="Arial Unicode MS" w:eastAsia="Arial Unicode MS" w:cs="Arial Unicode MS"/>
      <w:b/>
      <w:bCs/>
      <w:sz w:val="20"/>
      <w:szCs w:val="20"/>
    </w:rPr>
  </w:style>
  <w:style w:type="character" w:styleId="CommentReference">
    <w:name w:val="annotation reference"/>
    <w:rsid w:val="008C3342"/>
    <w:rPr>
      <w:sz w:val="16"/>
      <w:szCs w:val="16"/>
    </w:rPr>
  </w:style>
  <w:style w:type="paragraph" w:styleId="CommentText">
    <w:name w:val="annotation text"/>
    <w:basedOn w:val="Normal"/>
    <w:link w:val="CommentTextChar"/>
    <w:rsid w:val="008C3342"/>
    <w:rPr>
      <w:sz w:val="20"/>
      <w:szCs w:val="20"/>
    </w:rPr>
  </w:style>
  <w:style w:type="character" w:customStyle="1" w:styleId="CommentTextChar">
    <w:name w:val="Comment Text Char"/>
    <w:link w:val="CommentText"/>
    <w:rsid w:val="008C3342"/>
    <w:rPr>
      <w:lang w:val="en-GB" w:eastAsia="en-US"/>
    </w:rPr>
  </w:style>
  <w:style w:type="paragraph" w:styleId="CommentSubject">
    <w:name w:val="annotation subject"/>
    <w:basedOn w:val="CommentText"/>
    <w:next w:val="CommentText"/>
    <w:link w:val="CommentSubjectChar"/>
    <w:rsid w:val="008C3342"/>
    <w:rPr>
      <w:b/>
      <w:bCs/>
    </w:rPr>
  </w:style>
  <w:style w:type="character" w:customStyle="1" w:styleId="CommentSubjectChar">
    <w:name w:val="Comment Subject Char"/>
    <w:link w:val="CommentSubject"/>
    <w:rsid w:val="008C3342"/>
    <w:rPr>
      <w:b/>
      <w:bCs/>
      <w:lang w:val="en-GB" w:eastAsia="en-US"/>
    </w:rPr>
  </w:style>
  <w:style w:type="character" w:customStyle="1" w:styleId="Heading2Char">
    <w:name w:val="Heading 2 Char"/>
    <w:link w:val="Heading2"/>
    <w:rsid w:val="006C4C88"/>
    <w:rPr>
      <w:rFonts w:ascii="GillSans" w:hAnsi="GillSans"/>
      <w:b/>
      <w:sz w:val="22"/>
      <w:lang w:val="en-GB" w:eastAsia="en-US"/>
    </w:rPr>
  </w:style>
  <w:style w:type="paragraph" w:styleId="Title">
    <w:name w:val="Title"/>
    <w:basedOn w:val="Normal"/>
    <w:link w:val="TitleChar"/>
    <w:qFormat/>
    <w:rsid w:val="006C4C88"/>
    <w:pPr>
      <w:jc w:val="center"/>
    </w:pPr>
    <w:rPr>
      <w:b/>
      <w:bCs/>
      <w:lang w:val="bg-BG"/>
    </w:rPr>
  </w:style>
  <w:style w:type="character" w:customStyle="1" w:styleId="TitleChar">
    <w:name w:val="Title Char"/>
    <w:link w:val="Title"/>
    <w:rsid w:val="006C4C88"/>
    <w:rPr>
      <w:b/>
      <w:bCs/>
      <w:sz w:val="24"/>
      <w:szCs w:val="24"/>
      <w:lang w:eastAsia="en-US"/>
    </w:rPr>
  </w:style>
  <w:style w:type="paragraph" w:customStyle="1" w:styleId="Bullet">
    <w:name w:val="Bullet"/>
    <w:basedOn w:val="Normal"/>
    <w:rsid w:val="006C4C88"/>
    <w:pPr>
      <w:numPr>
        <w:numId w:val="1"/>
      </w:numPr>
    </w:pPr>
  </w:style>
  <w:style w:type="paragraph" w:styleId="BodyText2">
    <w:name w:val="Body Text 2"/>
    <w:basedOn w:val="Normal"/>
    <w:link w:val="BodyText2Char"/>
    <w:rsid w:val="006C4C88"/>
    <w:pPr>
      <w:spacing w:after="120" w:line="480" w:lineRule="auto"/>
    </w:pPr>
  </w:style>
  <w:style w:type="character" w:customStyle="1" w:styleId="BodyText2Char">
    <w:name w:val="Body Text 2 Char"/>
    <w:link w:val="BodyText2"/>
    <w:rsid w:val="006C4C88"/>
    <w:rPr>
      <w:sz w:val="24"/>
      <w:szCs w:val="24"/>
      <w:lang w:val="en-GB" w:eastAsia="en-US"/>
    </w:rPr>
  </w:style>
  <w:style w:type="character" w:customStyle="1" w:styleId="FooterChar">
    <w:name w:val="Footer Char"/>
    <w:link w:val="Footer"/>
    <w:uiPriority w:val="99"/>
    <w:rsid w:val="00844FDD"/>
    <w:rPr>
      <w:rFonts w:ascii="Arial" w:hAnsi="Arial"/>
      <w:spacing w:val="-5"/>
      <w:sz w:val="18"/>
      <w:lang w:val="en-AU" w:eastAsia="en-US"/>
    </w:rPr>
  </w:style>
  <w:style w:type="character" w:customStyle="1" w:styleId="Heading1Char">
    <w:name w:val="Heading 1 Char"/>
    <w:link w:val="Heading1"/>
    <w:rsid w:val="0026508C"/>
    <w:rPr>
      <w:rFonts w:ascii="Calibri Light" w:eastAsia="Times New Roman" w:hAnsi="Calibri Light" w:cs="Times New Roman"/>
      <w:b/>
      <w:bCs/>
      <w:kern w:val="32"/>
      <w:sz w:val="32"/>
      <w:szCs w:val="32"/>
      <w:lang w:val="en-GB" w:eastAsia="en-US"/>
    </w:rPr>
  </w:style>
  <w:style w:type="paragraph" w:customStyle="1" w:styleId="p50">
    <w:name w:val="p50"/>
    <w:basedOn w:val="Normal"/>
    <w:link w:val="p50Char"/>
    <w:rsid w:val="0026508C"/>
    <w:pPr>
      <w:tabs>
        <w:tab w:val="left" w:pos="760"/>
      </w:tabs>
      <w:spacing w:line="240" w:lineRule="atLeast"/>
      <w:ind w:left="720" w:hanging="720"/>
      <w:jc w:val="both"/>
    </w:pPr>
    <w:rPr>
      <w:rFonts w:ascii="CG Times" w:hAnsi="CG Times"/>
      <w:snapToGrid w:val="0"/>
      <w:color w:val="000000"/>
      <w:lang w:val="en-US" w:eastAsia="bg-BG"/>
    </w:rPr>
  </w:style>
  <w:style w:type="character" w:customStyle="1" w:styleId="p50Char">
    <w:name w:val="p50 Char"/>
    <w:link w:val="p50"/>
    <w:rsid w:val="0026508C"/>
    <w:rPr>
      <w:rFonts w:ascii="CG Times" w:hAnsi="CG Times"/>
      <w:snapToGrid w:val="0"/>
      <w:color w:val="000000"/>
      <w:sz w:val="24"/>
      <w:szCs w:val="24"/>
      <w:lang w:val="en-US"/>
    </w:rPr>
  </w:style>
  <w:style w:type="paragraph" w:styleId="BodyText3">
    <w:name w:val="Body Text 3"/>
    <w:basedOn w:val="Normal"/>
    <w:link w:val="BodyText3Char"/>
    <w:uiPriority w:val="99"/>
    <w:unhideWhenUsed/>
    <w:rsid w:val="0026508C"/>
    <w:pPr>
      <w:spacing w:after="120"/>
    </w:pPr>
    <w:rPr>
      <w:rFonts w:ascii="Bookman Old Style" w:hAnsi="Bookman Old Style"/>
      <w:sz w:val="16"/>
      <w:szCs w:val="16"/>
    </w:rPr>
  </w:style>
  <w:style w:type="character" w:customStyle="1" w:styleId="BodyText3Char">
    <w:name w:val="Body Text 3 Char"/>
    <w:link w:val="BodyText3"/>
    <w:uiPriority w:val="99"/>
    <w:rsid w:val="0026508C"/>
    <w:rPr>
      <w:rFonts w:ascii="Bookman Old Style" w:hAnsi="Bookman Old Style"/>
      <w:sz w:val="16"/>
      <w:szCs w:val="16"/>
      <w:lang w:val="en-GB" w:eastAsia="en-US"/>
    </w:rPr>
  </w:style>
  <w:style w:type="character" w:customStyle="1" w:styleId="ListParagraphChar">
    <w:name w:val="List Paragraph Char"/>
    <w:link w:val="ListParagraph"/>
    <w:uiPriority w:val="34"/>
    <w:locked/>
    <w:rsid w:val="0026508C"/>
    <w:rPr>
      <w:rFonts w:ascii="Calibri" w:eastAsia="Calibri" w:hAnsi="Calibri"/>
      <w:sz w:val="22"/>
      <w:szCs w:val="22"/>
    </w:rPr>
  </w:style>
  <w:style w:type="paragraph" w:styleId="Revision">
    <w:name w:val="Revision"/>
    <w:hidden/>
    <w:uiPriority w:val="99"/>
    <w:semiHidden/>
    <w:rsid w:val="00F876C1"/>
    <w:rPr>
      <w:sz w:val="24"/>
      <w:szCs w:val="24"/>
      <w:lang w:val="en-GB" w:eastAsia="en-US"/>
    </w:rPr>
  </w:style>
  <w:style w:type="character" w:styleId="UnresolvedMention">
    <w:name w:val="Unresolved Mention"/>
    <w:uiPriority w:val="99"/>
    <w:semiHidden/>
    <w:unhideWhenUsed/>
    <w:rsid w:val="00E70F4D"/>
    <w:rPr>
      <w:color w:val="605E5C"/>
      <w:shd w:val="clear" w:color="auto" w:fill="E1DFDD"/>
    </w:rPr>
  </w:style>
  <w:style w:type="table" w:styleId="TableGrid">
    <w:name w:val="Table Grid"/>
    <w:basedOn w:val="TableNormal"/>
    <w:uiPriority w:val="39"/>
    <w:rsid w:val="00EE1F8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32682">
      <w:bodyDiv w:val="1"/>
      <w:marLeft w:val="0"/>
      <w:marRight w:val="0"/>
      <w:marTop w:val="0"/>
      <w:marBottom w:val="0"/>
      <w:divBdr>
        <w:top w:val="none" w:sz="0" w:space="0" w:color="auto"/>
        <w:left w:val="none" w:sz="0" w:space="0" w:color="auto"/>
        <w:bottom w:val="none" w:sz="0" w:space="0" w:color="auto"/>
        <w:right w:val="none" w:sz="0" w:space="0" w:color="auto"/>
      </w:divBdr>
    </w:div>
    <w:div w:id="233589164">
      <w:bodyDiv w:val="1"/>
      <w:marLeft w:val="0"/>
      <w:marRight w:val="0"/>
      <w:marTop w:val="0"/>
      <w:marBottom w:val="0"/>
      <w:divBdr>
        <w:top w:val="none" w:sz="0" w:space="0" w:color="auto"/>
        <w:left w:val="none" w:sz="0" w:space="0" w:color="auto"/>
        <w:bottom w:val="none" w:sz="0" w:space="0" w:color="auto"/>
        <w:right w:val="none" w:sz="0" w:space="0" w:color="auto"/>
      </w:divBdr>
    </w:div>
    <w:div w:id="281570197">
      <w:bodyDiv w:val="1"/>
      <w:marLeft w:val="0"/>
      <w:marRight w:val="0"/>
      <w:marTop w:val="0"/>
      <w:marBottom w:val="0"/>
      <w:divBdr>
        <w:top w:val="none" w:sz="0" w:space="0" w:color="auto"/>
        <w:left w:val="none" w:sz="0" w:space="0" w:color="auto"/>
        <w:bottom w:val="none" w:sz="0" w:space="0" w:color="auto"/>
        <w:right w:val="none" w:sz="0" w:space="0" w:color="auto"/>
      </w:divBdr>
    </w:div>
    <w:div w:id="307712083">
      <w:bodyDiv w:val="1"/>
      <w:marLeft w:val="0"/>
      <w:marRight w:val="0"/>
      <w:marTop w:val="0"/>
      <w:marBottom w:val="0"/>
      <w:divBdr>
        <w:top w:val="none" w:sz="0" w:space="0" w:color="auto"/>
        <w:left w:val="none" w:sz="0" w:space="0" w:color="auto"/>
        <w:bottom w:val="none" w:sz="0" w:space="0" w:color="auto"/>
        <w:right w:val="none" w:sz="0" w:space="0" w:color="auto"/>
      </w:divBdr>
    </w:div>
    <w:div w:id="507017229">
      <w:bodyDiv w:val="1"/>
      <w:marLeft w:val="0"/>
      <w:marRight w:val="0"/>
      <w:marTop w:val="0"/>
      <w:marBottom w:val="0"/>
      <w:divBdr>
        <w:top w:val="none" w:sz="0" w:space="0" w:color="auto"/>
        <w:left w:val="none" w:sz="0" w:space="0" w:color="auto"/>
        <w:bottom w:val="none" w:sz="0" w:space="0" w:color="auto"/>
        <w:right w:val="none" w:sz="0" w:space="0" w:color="auto"/>
      </w:divBdr>
    </w:div>
    <w:div w:id="552040611">
      <w:bodyDiv w:val="1"/>
      <w:marLeft w:val="0"/>
      <w:marRight w:val="0"/>
      <w:marTop w:val="0"/>
      <w:marBottom w:val="0"/>
      <w:divBdr>
        <w:top w:val="none" w:sz="0" w:space="0" w:color="auto"/>
        <w:left w:val="none" w:sz="0" w:space="0" w:color="auto"/>
        <w:bottom w:val="none" w:sz="0" w:space="0" w:color="auto"/>
        <w:right w:val="none" w:sz="0" w:space="0" w:color="auto"/>
      </w:divBdr>
    </w:div>
    <w:div w:id="768742955">
      <w:bodyDiv w:val="1"/>
      <w:marLeft w:val="0"/>
      <w:marRight w:val="0"/>
      <w:marTop w:val="0"/>
      <w:marBottom w:val="0"/>
      <w:divBdr>
        <w:top w:val="none" w:sz="0" w:space="0" w:color="auto"/>
        <w:left w:val="none" w:sz="0" w:space="0" w:color="auto"/>
        <w:bottom w:val="none" w:sz="0" w:space="0" w:color="auto"/>
        <w:right w:val="none" w:sz="0" w:space="0" w:color="auto"/>
      </w:divBdr>
    </w:div>
    <w:div w:id="769475185">
      <w:bodyDiv w:val="1"/>
      <w:marLeft w:val="0"/>
      <w:marRight w:val="0"/>
      <w:marTop w:val="0"/>
      <w:marBottom w:val="0"/>
      <w:divBdr>
        <w:top w:val="none" w:sz="0" w:space="0" w:color="auto"/>
        <w:left w:val="none" w:sz="0" w:space="0" w:color="auto"/>
        <w:bottom w:val="none" w:sz="0" w:space="0" w:color="auto"/>
        <w:right w:val="none" w:sz="0" w:space="0" w:color="auto"/>
      </w:divBdr>
    </w:div>
    <w:div w:id="810680441">
      <w:bodyDiv w:val="1"/>
      <w:marLeft w:val="0"/>
      <w:marRight w:val="0"/>
      <w:marTop w:val="0"/>
      <w:marBottom w:val="0"/>
      <w:divBdr>
        <w:top w:val="none" w:sz="0" w:space="0" w:color="auto"/>
        <w:left w:val="none" w:sz="0" w:space="0" w:color="auto"/>
        <w:bottom w:val="none" w:sz="0" w:space="0" w:color="auto"/>
        <w:right w:val="none" w:sz="0" w:space="0" w:color="auto"/>
      </w:divBdr>
    </w:div>
    <w:div w:id="838615689">
      <w:bodyDiv w:val="1"/>
      <w:marLeft w:val="0"/>
      <w:marRight w:val="0"/>
      <w:marTop w:val="0"/>
      <w:marBottom w:val="0"/>
      <w:divBdr>
        <w:top w:val="none" w:sz="0" w:space="0" w:color="auto"/>
        <w:left w:val="none" w:sz="0" w:space="0" w:color="auto"/>
        <w:bottom w:val="none" w:sz="0" w:space="0" w:color="auto"/>
        <w:right w:val="none" w:sz="0" w:space="0" w:color="auto"/>
      </w:divBdr>
    </w:div>
    <w:div w:id="852570282">
      <w:bodyDiv w:val="1"/>
      <w:marLeft w:val="0"/>
      <w:marRight w:val="0"/>
      <w:marTop w:val="0"/>
      <w:marBottom w:val="0"/>
      <w:divBdr>
        <w:top w:val="none" w:sz="0" w:space="0" w:color="auto"/>
        <w:left w:val="none" w:sz="0" w:space="0" w:color="auto"/>
        <w:bottom w:val="none" w:sz="0" w:space="0" w:color="auto"/>
        <w:right w:val="none" w:sz="0" w:space="0" w:color="auto"/>
      </w:divBdr>
    </w:div>
    <w:div w:id="870537569">
      <w:bodyDiv w:val="1"/>
      <w:marLeft w:val="0"/>
      <w:marRight w:val="0"/>
      <w:marTop w:val="0"/>
      <w:marBottom w:val="0"/>
      <w:divBdr>
        <w:top w:val="none" w:sz="0" w:space="0" w:color="auto"/>
        <w:left w:val="none" w:sz="0" w:space="0" w:color="auto"/>
        <w:bottom w:val="none" w:sz="0" w:space="0" w:color="auto"/>
        <w:right w:val="none" w:sz="0" w:space="0" w:color="auto"/>
      </w:divBdr>
    </w:div>
    <w:div w:id="1155610438">
      <w:bodyDiv w:val="1"/>
      <w:marLeft w:val="0"/>
      <w:marRight w:val="0"/>
      <w:marTop w:val="0"/>
      <w:marBottom w:val="0"/>
      <w:divBdr>
        <w:top w:val="none" w:sz="0" w:space="0" w:color="auto"/>
        <w:left w:val="none" w:sz="0" w:space="0" w:color="auto"/>
        <w:bottom w:val="none" w:sz="0" w:space="0" w:color="auto"/>
        <w:right w:val="none" w:sz="0" w:space="0" w:color="auto"/>
      </w:divBdr>
    </w:div>
    <w:div w:id="1295065677">
      <w:bodyDiv w:val="1"/>
      <w:marLeft w:val="0"/>
      <w:marRight w:val="0"/>
      <w:marTop w:val="0"/>
      <w:marBottom w:val="0"/>
      <w:divBdr>
        <w:top w:val="none" w:sz="0" w:space="0" w:color="auto"/>
        <w:left w:val="none" w:sz="0" w:space="0" w:color="auto"/>
        <w:bottom w:val="none" w:sz="0" w:space="0" w:color="auto"/>
        <w:right w:val="none" w:sz="0" w:space="0" w:color="auto"/>
      </w:divBdr>
    </w:div>
    <w:div w:id="1436173382">
      <w:bodyDiv w:val="1"/>
      <w:marLeft w:val="0"/>
      <w:marRight w:val="0"/>
      <w:marTop w:val="0"/>
      <w:marBottom w:val="0"/>
      <w:divBdr>
        <w:top w:val="none" w:sz="0" w:space="0" w:color="auto"/>
        <w:left w:val="none" w:sz="0" w:space="0" w:color="auto"/>
        <w:bottom w:val="none" w:sz="0" w:space="0" w:color="auto"/>
        <w:right w:val="none" w:sz="0" w:space="0" w:color="auto"/>
      </w:divBdr>
    </w:div>
    <w:div w:id="1617055192">
      <w:bodyDiv w:val="1"/>
      <w:marLeft w:val="0"/>
      <w:marRight w:val="0"/>
      <w:marTop w:val="0"/>
      <w:marBottom w:val="0"/>
      <w:divBdr>
        <w:top w:val="none" w:sz="0" w:space="0" w:color="auto"/>
        <w:left w:val="none" w:sz="0" w:space="0" w:color="auto"/>
        <w:bottom w:val="none" w:sz="0" w:space="0" w:color="auto"/>
        <w:right w:val="none" w:sz="0" w:space="0" w:color="auto"/>
      </w:divBdr>
    </w:div>
    <w:div w:id="1818720101">
      <w:bodyDiv w:val="1"/>
      <w:marLeft w:val="0"/>
      <w:marRight w:val="0"/>
      <w:marTop w:val="0"/>
      <w:marBottom w:val="0"/>
      <w:divBdr>
        <w:top w:val="none" w:sz="0" w:space="0" w:color="auto"/>
        <w:left w:val="none" w:sz="0" w:space="0" w:color="auto"/>
        <w:bottom w:val="none" w:sz="0" w:space="0" w:color="auto"/>
        <w:right w:val="none" w:sz="0" w:space="0" w:color="auto"/>
      </w:divBdr>
    </w:div>
    <w:div w:id="185672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ristina.boshnakova@veolia.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ofiyskavoda.bg/profil-na-kupuvach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0EAA9-56C8-425E-8136-E50CB8B02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20</Pages>
  <Words>9111</Words>
  <Characters>53175</Characters>
  <Application>Microsoft Office Word</Application>
  <DocSecurity>0</DocSecurity>
  <Lines>443</Lines>
  <Paragraphs>124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ЗАПИТВАНЕ</vt:lpstr>
      <vt:lpstr>ЗАПИТВАНЕ</vt:lpstr>
    </vt:vector>
  </TitlesOfParts>
  <Company>Sofiyska Voda AD</Company>
  <LinksUpToDate>false</LinksUpToDate>
  <CharactersWithSpaces>62162</CharactersWithSpaces>
  <SharedDoc>false</SharedDoc>
  <HLinks>
    <vt:vector size="12" baseType="variant">
      <vt:variant>
        <vt:i4>2949160</vt:i4>
      </vt:variant>
      <vt:variant>
        <vt:i4>9</vt:i4>
      </vt:variant>
      <vt:variant>
        <vt:i4>0</vt:i4>
      </vt:variant>
      <vt:variant>
        <vt:i4>5</vt:i4>
      </vt:variant>
      <vt:variant>
        <vt:lpwstr>https://www.sofiyskavoda.bg/profil-na-kupuvacha</vt:lpwstr>
      </vt:variant>
      <vt:variant>
        <vt:lpwstr/>
      </vt:variant>
      <vt:variant>
        <vt:i4>917610</vt:i4>
      </vt:variant>
      <vt:variant>
        <vt:i4>0</vt:i4>
      </vt:variant>
      <vt:variant>
        <vt:i4>0</vt:i4>
      </vt:variant>
      <vt:variant>
        <vt:i4>5</vt:i4>
      </vt:variant>
      <vt:variant>
        <vt:lpwstr>mailto:hristina.boshnakova@veolia.com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ЗАПИТВАНЕ</dc:title>
  <dc:subject/>
  <dc:creator>edimitrov</dc:creator>
  <cp:keywords/>
  <cp:lastModifiedBy>Yakimova, Valeriya Radilova</cp:lastModifiedBy>
  <cp:revision>16</cp:revision>
  <cp:lastPrinted>2024-04-25T10:46:00Z</cp:lastPrinted>
  <dcterms:created xsi:type="dcterms:W3CDTF">2026-10-22T12:03:00Z</dcterms:created>
  <dcterms:modified xsi:type="dcterms:W3CDTF">2026-11-02T10:47:00Z</dcterms:modified>
</cp:coreProperties>
</file>